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5D" w:rsidRPr="00671B00" w:rsidRDefault="00A6595D" w:rsidP="00A6595D">
      <w:pPr>
        <w:spacing w:line="360" w:lineRule="auto"/>
        <w:ind w:firstLine="709"/>
        <w:jc w:val="both"/>
        <w:rPr>
          <w:rFonts w:ascii="Arial Narrow" w:hAnsi="Arial Narrow"/>
          <w:sz w:val="27"/>
          <w:szCs w:val="27"/>
        </w:rPr>
      </w:pPr>
      <w:r w:rsidRPr="00671B00">
        <w:rPr>
          <w:rFonts w:ascii="Arial Narrow" w:hAnsi="Arial Narrow"/>
          <w:sz w:val="27"/>
          <w:szCs w:val="27"/>
        </w:rPr>
        <w:t>León, Guanajuato, a 1</w:t>
      </w:r>
      <w:r w:rsidR="004D3AC5">
        <w:rPr>
          <w:rFonts w:ascii="Arial Narrow" w:hAnsi="Arial Narrow"/>
          <w:sz w:val="27"/>
          <w:szCs w:val="27"/>
        </w:rPr>
        <w:t xml:space="preserve">7 diecisiete </w:t>
      </w:r>
      <w:r w:rsidRPr="00671B00">
        <w:rPr>
          <w:rFonts w:ascii="Arial Narrow" w:hAnsi="Arial Narrow"/>
          <w:sz w:val="27"/>
          <w:szCs w:val="27"/>
        </w:rPr>
        <w:t xml:space="preserve">de julio del año 2019 dos mil diecinueve. </w:t>
      </w:r>
      <w:r w:rsidR="00671B00">
        <w:rPr>
          <w:rFonts w:ascii="Arial Narrow" w:hAnsi="Arial Narrow"/>
          <w:sz w:val="27"/>
          <w:szCs w:val="27"/>
        </w:rPr>
        <w:t xml:space="preserve">. . </w:t>
      </w:r>
    </w:p>
    <w:p w:rsidR="00A6595D" w:rsidRPr="00671B00" w:rsidRDefault="00A6595D" w:rsidP="00A6595D">
      <w:pPr>
        <w:spacing w:line="360" w:lineRule="auto"/>
        <w:jc w:val="both"/>
        <w:rPr>
          <w:rFonts w:ascii="Arial Narrow" w:hAnsi="Arial Narrow"/>
          <w:sz w:val="27"/>
          <w:szCs w:val="27"/>
        </w:rPr>
      </w:pPr>
    </w:p>
    <w:p w:rsidR="00A6595D" w:rsidRPr="00671B00" w:rsidRDefault="00A6595D" w:rsidP="00A6595D">
      <w:pPr>
        <w:spacing w:line="360" w:lineRule="auto"/>
        <w:ind w:firstLine="709"/>
        <w:jc w:val="both"/>
        <w:rPr>
          <w:rFonts w:ascii="Arial Narrow" w:hAnsi="Arial Narrow"/>
          <w:sz w:val="27"/>
          <w:szCs w:val="27"/>
        </w:rPr>
      </w:pPr>
      <w:r w:rsidRPr="00671B00">
        <w:rPr>
          <w:rFonts w:ascii="Arial Narrow" w:hAnsi="Arial Narrow"/>
          <w:b/>
          <w:sz w:val="27"/>
          <w:szCs w:val="27"/>
        </w:rPr>
        <w:t>V I S T O</w:t>
      </w:r>
      <w:r w:rsidRPr="00671B00">
        <w:rPr>
          <w:rFonts w:ascii="Arial Narrow" w:hAnsi="Arial Narrow"/>
          <w:sz w:val="27"/>
          <w:szCs w:val="27"/>
        </w:rPr>
        <w:t xml:space="preserve"> para resolver el expediente número </w:t>
      </w:r>
      <w:r w:rsidRPr="00671B00">
        <w:rPr>
          <w:rFonts w:ascii="Arial Narrow" w:hAnsi="Arial Narrow"/>
          <w:b/>
          <w:sz w:val="27"/>
          <w:szCs w:val="27"/>
        </w:rPr>
        <w:t>862/1erJAM/2018-JN</w:t>
      </w:r>
      <w:r w:rsidRPr="00671B00">
        <w:rPr>
          <w:rFonts w:ascii="Arial Narrow" w:hAnsi="Arial Narrow"/>
          <w:sz w:val="27"/>
          <w:szCs w:val="27"/>
        </w:rPr>
        <w:t xml:space="preserve">, que contiene las actuaciones del proceso administrativo iniciado con motivo de la demanda interpuesta </w:t>
      </w:r>
      <w:r w:rsidR="003636CB" w:rsidRPr="008A50A6">
        <w:rPr>
          <w:rFonts w:ascii="Arial Narrow" w:hAnsi="Arial Narrow"/>
          <w:sz w:val="27"/>
          <w:szCs w:val="27"/>
        </w:rPr>
        <w:t>(…)</w:t>
      </w:r>
      <w:r w:rsidRPr="00671B00">
        <w:rPr>
          <w:rFonts w:ascii="Arial Narrow" w:hAnsi="Arial Narrow"/>
          <w:b/>
          <w:sz w:val="27"/>
          <w:szCs w:val="27"/>
        </w:rPr>
        <w:t xml:space="preserve"> </w:t>
      </w:r>
      <w:r w:rsidRPr="00671B00">
        <w:rPr>
          <w:rFonts w:ascii="Arial Narrow" w:hAnsi="Arial Narrow"/>
          <w:sz w:val="27"/>
          <w:szCs w:val="27"/>
        </w:rPr>
        <w:t xml:space="preserve">en contra del  </w:t>
      </w:r>
      <w:r w:rsidRPr="00671B00">
        <w:rPr>
          <w:rFonts w:ascii="Arial Narrow" w:hAnsi="Arial Narrow"/>
          <w:b/>
          <w:sz w:val="27"/>
          <w:szCs w:val="27"/>
        </w:rPr>
        <w:t>DIRECTOR GENERAL DE TRÁ</w:t>
      </w:r>
      <w:r w:rsidR="004D3AC5">
        <w:rPr>
          <w:rFonts w:ascii="Arial Narrow" w:hAnsi="Arial Narrow"/>
          <w:b/>
          <w:sz w:val="27"/>
          <w:szCs w:val="27"/>
        </w:rPr>
        <w:t xml:space="preserve">NSITO </w:t>
      </w:r>
      <w:r w:rsidR="003636CB" w:rsidRPr="008A50A6">
        <w:rPr>
          <w:rFonts w:ascii="Arial Narrow" w:hAnsi="Arial Narrow"/>
          <w:sz w:val="27"/>
          <w:szCs w:val="27"/>
        </w:rPr>
        <w:t>(…)</w:t>
      </w:r>
      <w:r w:rsidRPr="00671B00">
        <w:rPr>
          <w:rFonts w:ascii="Arial Narrow" w:hAnsi="Arial Narrow"/>
          <w:b/>
          <w:sz w:val="27"/>
          <w:szCs w:val="27"/>
        </w:rPr>
        <w:t xml:space="preserve"> Y DE LOS AGENTES DE TRÁNSITO DEL MUNICIPIO DE LEÓN, GUANAJUATO, </w:t>
      </w:r>
      <w:r w:rsidR="003636CB" w:rsidRPr="008A50A6">
        <w:rPr>
          <w:rFonts w:ascii="Arial Narrow" w:hAnsi="Arial Narrow"/>
          <w:sz w:val="27"/>
          <w:szCs w:val="27"/>
        </w:rPr>
        <w:t>(…)</w:t>
      </w:r>
      <w:r w:rsidRPr="00671B00">
        <w:rPr>
          <w:rFonts w:ascii="Arial Narrow" w:hAnsi="Arial Narrow"/>
          <w:sz w:val="27"/>
          <w:szCs w:val="27"/>
        </w:rPr>
        <w:t xml:space="preserve"> por ser este el momento procesal oportuno se resuelve;. . . </w:t>
      </w:r>
      <w:proofErr w:type="gramStart"/>
      <w:r w:rsidRPr="00671B00">
        <w:rPr>
          <w:rFonts w:ascii="Arial Narrow" w:hAnsi="Arial Narrow"/>
          <w:sz w:val="27"/>
          <w:szCs w:val="27"/>
        </w:rPr>
        <w:t xml:space="preserve">.  </w:t>
      </w:r>
      <w:proofErr w:type="gramEnd"/>
      <w:r w:rsidRPr="00671B00">
        <w:rPr>
          <w:rFonts w:ascii="Arial Narrow" w:hAnsi="Arial Narrow"/>
          <w:sz w:val="27"/>
          <w:szCs w:val="27"/>
        </w:rPr>
        <w:t xml:space="preserve">. . . . . .  . . . . . .  </w:t>
      </w:r>
    </w:p>
    <w:p w:rsidR="00A6595D" w:rsidRPr="00671B00" w:rsidRDefault="00A6595D" w:rsidP="00A6595D">
      <w:pPr>
        <w:tabs>
          <w:tab w:val="left" w:pos="1463"/>
        </w:tabs>
        <w:spacing w:line="360" w:lineRule="auto"/>
        <w:jc w:val="both"/>
        <w:rPr>
          <w:rFonts w:ascii="Arial Narrow" w:hAnsi="Arial Narrow"/>
          <w:sz w:val="27"/>
          <w:szCs w:val="27"/>
        </w:rPr>
      </w:pPr>
    </w:p>
    <w:p w:rsidR="00A6595D" w:rsidRPr="00671B00" w:rsidRDefault="00A6595D" w:rsidP="00A6595D">
      <w:pPr>
        <w:spacing w:line="360" w:lineRule="auto"/>
        <w:jc w:val="center"/>
        <w:rPr>
          <w:rFonts w:ascii="Arial Narrow" w:hAnsi="Arial Narrow"/>
          <w:b/>
          <w:sz w:val="27"/>
          <w:szCs w:val="27"/>
        </w:rPr>
      </w:pPr>
      <w:r w:rsidRPr="00671B00">
        <w:rPr>
          <w:rFonts w:ascii="Arial Narrow" w:hAnsi="Arial Narrow"/>
          <w:b/>
          <w:sz w:val="27"/>
          <w:szCs w:val="27"/>
        </w:rPr>
        <w:t xml:space="preserve">R E S U L T A N D </w:t>
      </w:r>
      <w:proofErr w:type="gramStart"/>
      <w:r w:rsidRPr="00671B00">
        <w:rPr>
          <w:rFonts w:ascii="Arial Narrow" w:hAnsi="Arial Narrow"/>
          <w:b/>
          <w:sz w:val="27"/>
          <w:szCs w:val="27"/>
        </w:rPr>
        <w:t>O :</w:t>
      </w:r>
      <w:proofErr w:type="gramEnd"/>
    </w:p>
    <w:p w:rsidR="00A6595D" w:rsidRPr="00671B00" w:rsidRDefault="00A6595D" w:rsidP="00A6595D">
      <w:pPr>
        <w:spacing w:line="360" w:lineRule="auto"/>
        <w:jc w:val="both"/>
        <w:rPr>
          <w:rFonts w:ascii="Arial Narrow" w:hAnsi="Arial Narrow"/>
          <w:sz w:val="27"/>
          <w:szCs w:val="27"/>
        </w:rPr>
      </w:pPr>
    </w:p>
    <w:p w:rsidR="00A6595D" w:rsidRPr="00671B00" w:rsidRDefault="00A6595D" w:rsidP="00A6595D">
      <w:pPr>
        <w:spacing w:line="276" w:lineRule="auto"/>
        <w:jc w:val="right"/>
        <w:rPr>
          <w:rFonts w:ascii="Arial Narrow" w:hAnsi="Arial Narrow" w:cs="Arial"/>
          <w:b/>
          <w:i/>
          <w:sz w:val="27"/>
          <w:szCs w:val="27"/>
        </w:rPr>
      </w:pPr>
      <w:r w:rsidRPr="00671B00">
        <w:rPr>
          <w:rFonts w:ascii="Arial Narrow" w:hAnsi="Arial Narrow"/>
          <w:b/>
          <w:i/>
          <w:sz w:val="27"/>
          <w:szCs w:val="27"/>
        </w:rPr>
        <w:t>Presentación de la demanda</w:t>
      </w:r>
      <w:r w:rsidRPr="00671B00">
        <w:rPr>
          <w:rFonts w:ascii="Arial Narrow" w:hAnsi="Arial Narrow"/>
          <w:i/>
          <w:sz w:val="27"/>
          <w:szCs w:val="27"/>
        </w:rPr>
        <w:t>.</w:t>
      </w:r>
    </w:p>
    <w:p w:rsidR="00A6595D" w:rsidRPr="00671B00" w:rsidRDefault="00A6595D" w:rsidP="00A6595D">
      <w:pPr>
        <w:spacing w:line="360" w:lineRule="auto"/>
        <w:ind w:firstLine="708"/>
        <w:jc w:val="both"/>
        <w:rPr>
          <w:rFonts w:ascii="Arial Narrow" w:hAnsi="Arial Narrow"/>
          <w:sz w:val="27"/>
          <w:szCs w:val="27"/>
        </w:rPr>
      </w:pPr>
      <w:r w:rsidRPr="00671B00">
        <w:rPr>
          <w:rFonts w:ascii="Arial Narrow" w:hAnsi="Arial Narrow" w:cs="Arial"/>
          <w:b/>
          <w:sz w:val="27"/>
          <w:szCs w:val="27"/>
        </w:rPr>
        <w:t>PRIMERO.-</w:t>
      </w:r>
      <w:r w:rsidRPr="00671B00">
        <w:rPr>
          <w:rFonts w:ascii="Arial Narrow" w:hAnsi="Arial Narrow" w:cs="Arial"/>
          <w:sz w:val="27"/>
          <w:szCs w:val="27"/>
        </w:rPr>
        <w:t xml:space="preserve"> </w:t>
      </w:r>
      <w:r w:rsidRPr="00671B00">
        <w:rPr>
          <w:rFonts w:ascii="Arial Narrow" w:hAnsi="Arial Narrow"/>
          <w:sz w:val="27"/>
          <w:szCs w:val="27"/>
        </w:rPr>
        <w:t xml:space="preserve">El día 18 </w:t>
      </w:r>
      <w:r w:rsidR="00B854C9" w:rsidRPr="00671B00">
        <w:rPr>
          <w:rFonts w:ascii="Arial Narrow" w:hAnsi="Arial Narrow"/>
          <w:sz w:val="27"/>
          <w:szCs w:val="27"/>
        </w:rPr>
        <w:t xml:space="preserve">dieciocho </w:t>
      </w:r>
      <w:r w:rsidRPr="00671B00">
        <w:rPr>
          <w:rFonts w:ascii="Arial Narrow" w:hAnsi="Arial Narrow"/>
          <w:sz w:val="27"/>
          <w:szCs w:val="27"/>
        </w:rPr>
        <w:t>de ma</w:t>
      </w:r>
      <w:r w:rsidR="00B854C9" w:rsidRPr="00671B00">
        <w:rPr>
          <w:rFonts w:ascii="Arial Narrow" w:hAnsi="Arial Narrow"/>
          <w:sz w:val="27"/>
          <w:szCs w:val="27"/>
        </w:rPr>
        <w:t xml:space="preserve">yo </w:t>
      </w:r>
      <w:r w:rsidRPr="00671B00">
        <w:rPr>
          <w:rFonts w:ascii="Arial Narrow" w:hAnsi="Arial Narrow"/>
          <w:sz w:val="27"/>
          <w:szCs w:val="27"/>
        </w:rPr>
        <w:t>del año 201</w:t>
      </w:r>
      <w:r w:rsidR="00B854C9" w:rsidRPr="00671B00">
        <w:rPr>
          <w:rFonts w:ascii="Arial Narrow" w:hAnsi="Arial Narrow"/>
          <w:sz w:val="27"/>
          <w:szCs w:val="27"/>
        </w:rPr>
        <w:t>8</w:t>
      </w:r>
      <w:r w:rsidRPr="00671B00">
        <w:rPr>
          <w:rFonts w:ascii="Arial Narrow" w:hAnsi="Arial Narrow"/>
          <w:sz w:val="27"/>
          <w:szCs w:val="27"/>
        </w:rPr>
        <w:t xml:space="preserve"> dos mil dieci</w:t>
      </w:r>
      <w:r w:rsidR="00B854C9" w:rsidRPr="00671B00">
        <w:rPr>
          <w:rFonts w:ascii="Arial Narrow" w:hAnsi="Arial Narrow"/>
          <w:sz w:val="27"/>
          <w:szCs w:val="27"/>
        </w:rPr>
        <w:t>ocho</w:t>
      </w:r>
      <w:r w:rsidRPr="00671B00">
        <w:rPr>
          <w:rFonts w:ascii="Arial Narrow" w:hAnsi="Arial Narrow"/>
          <w:sz w:val="27"/>
          <w:szCs w:val="27"/>
        </w:rPr>
        <w:t>, la parte actora presentó la demanda en la Oficialía Común de Partes de los Juzgados Administrativos Municipales de León, Guanajuato, impugnando l</w:t>
      </w:r>
      <w:r w:rsidR="00B854C9" w:rsidRPr="00671B00">
        <w:rPr>
          <w:rFonts w:ascii="Arial Narrow" w:hAnsi="Arial Narrow"/>
          <w:sz w:val="27"/>
          <w:szCs w:val="27"/>
        </w:rPr>
        <w:t xml:space="preserve">as </w:t>
      </w:r>
      <w:r w:rsidRPr="00671B00">
        <w:rPr>
          <w:rFonts w:ascii="Arial Narrow" w:hAnsi="Arial Narrow"/>
          <w:sz w:val="27"/>
          <w:szCs w:val="27"/>
        </w:rPr>
        <w:t>acta</w:t>
      </w:r>
      <w:r w:rsidR="00B854C9" w:rsidRPr="00671B00">
        <w:rPr>
          <w:rFonts w:ascii="Arial Narrow" w:hAnsi="Arial Narrow"/>
          <w:sz w:val="27"/>
          <w:szCs w:val="27"/>
        </w:rPr>
        <w:t xml:space="preserve">s </w:t>
      </w:r>
      <w:r w:rsidRPr="00671B00">
        <w:rPr>
          <w:rFonts w:ascii="Arial Narrow" w:hAnsi="Arial Narrow"/>
          <w:sz w:val="27"/>
          <w:szCs w:val="27"/>
        </w:rPr>
        <w:t>de infracción número</w:t>
      </w:r>
      <w:r w:rsidR="00B854C9" w:rsidRPr="00671B00">
        <w:rPr>
          <w:rFonts w:ascii="Arial Narrow" w:hAnsi="Arial Narrow"/>
          <w:sz w:val="27"/>
          <w:szCs w:val="27"/>
        </w:rPr>
        <w:t xml:space="preserve"> </w:t>
      </w:r>
      <w:r w:rsidRPr="00671B00">
        <w:rPr>
          <w:rFonts w:ascii="Arial Narrow" w:hAnsi="Arial Narrow"/>
          <w:sz w:val="27"/>
          <w:szCs w:val="27"/>
        </w:rPr>
        <w:t>T-</w:t>
      </w:r>
      <w:r w:rsidR="00B854C9" w:rsidRPr="00671B00">
        <w:rPr>
          <w:rFonts w:ascii="Arial Narrow" w:hAnsi="Arial Narrow"/>
          <w:sz w:val="27"/>
          <w:szCs w:val="27"/>
        </w:rPr>
        <w:t xml:space="preserve">5627777 y T- 5612679, de fecha 05 cinco y 13 trece de mayo </w:t>
      </w:r>
      <w:r w:rsidRPr="00671B00">
        <w:rPr>
          <w:rFonts w:ascii="Arial Narrow" w:hAnsi="Arial Narrow"/>
          <w:sz w:val="27"/>
          <w:szCs w:val="27"/>
        </w:rPr>
        <w:t xml:space="preserve"> de</w:t>
      </w:r>
      <w:r w:rsidR="00252CD1" w:rsidRPr="00671B00">
        <w:rPr>
          <w:rFonts w:ascii="Arial Narrow" w:hAnsi="Arial Narrow"/>
          <w:sz w:val="27"/>
          <w:szCs w:val="27"/>
        </w:rPr>
        <w:t xml:space="preserve">l año 2017 dos mil diecisete, </w:t>
      </w:r>
      <w:r w:rsidR="00B854C9" w:rsidRPr="00671B00">
        <w:rPr>
          <w:rFonts w:ascii="Arial Narrow" w:hAnsi="Arial Narrow"/>
          <w:sz w:val="27"/>
          <w:szCs w:val="27"/>
        </w:rPr>
        <w:t>de manera respectiva</w:t>
      </w:r>
      <w:r w:rsidRPr="00671B00">
        <w:rPr>
          <w:rFonts w:ascii="Arial Narrow" w:hAnsi="Arial Narrow"/>
          <w:sz w:val="27"/>
          <w:szCs w:val="27"/>
        </w:rPr>
        <w:t>. . . . . . . . .</w:t>
      </w:r>
      <w:r w:rsidR="00B854C9" w:rsidRPr="00671B00">
        <w:rPr>
          <w:rFonts w:ascii="Arial Narrow" w:hAnsi="Arial Narrow"/>
          <w:sz w:val="27"/>
          <w:szCs w:val="27"/>
        </w:rPr>
        <w:t xml:space="preserve"> . . . . . . . . . .  . .</w:t>
      </w:r>
      <w:r w:rsidR="00252CD1" w:rsidRPr="00671B00">
        <w:rPr>
          <w:rFonts w:ascii="Arial Narrow" w:hAnsi="Arial Narrow"/>
          <w:sz w:val="27"/>
          <w:szCs w:val="27"/>
        </w:rPr>
        <w:t xml:space="preserve"> . . . . </w:t>
      </w:r>
    </w:p>
    <w:p w:rsidR="00A6595D" w:rsidRPr="00671B00" w:rsidRDefault="00A6595D" w:rsidP="00A6595D">
      <w:pPr>
        <w:spacing w:line="360" w:lineRule="auto"/>
        <w:jc w:val="both"/>
        <w:rPr>
          <w:rFonts w:ascii="Arial Narrow" w:hAnsi="Arial Narrow"/>
          <w:sz w:val="27"/>
          <w:szCs w:val="27"/>
        </w:rPr>
      </w:pPr>
    </w:p>
    <w:p w:rsidR="00A6595D" w:rsidRPr="00671B00" w:rsidRDefault="00A6595D" w:rsidP="00A6595D">
      <w:pPr>
        <w:spacing w:line="276" w:lineRule="auto"/>
        <w:jc w:val="right"/>
        <w:rPr>
          <w:rFonts w:ascii="Arial Narrow" w:hAnsi="Arial Narrow"/>
          <w:i/>
          <w:sz w:val="27"/>
          <w:szCs w:val="27"/>
        </w:rPr>
      </w:pPr>
      <w:r w:rsidRPr="00671B00">
        <w:rPr>
          <w:rFonts w:ascii="Arial Narrow" w:hAnsi="Arial Narrow"/>
          <w:b/>
          <w:i/>
          <w:sz w:val="27"/>
          <w:szCs w:val="27"/>
        </w:rPr>
        <w:t>Admisión de la demanda y pruebas.</w:t>
      </w:r>
    </w:p>
    <w:p w:rsidR="00A6595D" w:rsidRPr="00671B00" w:rsidRDefault="00A6595D" w:rsidP="00A6595D">
      <w:pPr>
        <w:spacing w:line="360" w:lineRule="auto"/>
        <w:ind w:firstLine="709"/>
        <w:jc w:val="both"/>
        <w:rPr>
          <w:rFonts w:ascii="Arial Narrow" w:hAnsi="Arial Narrow"/>
          <w:sz w:val="27"/>
          <w:szCs w:val="27"/>
        </w:rPr>
      </w:pPr>
      <w:r w:rsidRPr="00671B00">
        <w:rPr>
          <w:rFonts w:ascii="Arial Narrow" w:hAnsi="Arial Narrow"/>
          <w:b/>
          <w:sz w:val="27"/>
          <w:szCs w:val="27"/>
        </w:rPr>
        <w:t xml:space="preserve">SEGUNDO.- </w:t>
      </w:r>
      <w:r w:rsidR="00B854C9" w:rsidRPr="00671B00">
        <w:rPr>
          <w:rFonts w:ascii="Arial Narrow" w:hAnsi="Arial Narrow"/>
          <w:sz w:val="27"/>
          <w:szCs w:val="27"/>
        </w:rPr>
        <w:t xml:space="preserve">Por auto de fecha 31 treinta y uno </w:t>
      </w:r>
      <w:r w:rsidRPr="00671B00">
        <w:rPr>
          <w:rFonts w:ascii="Arial Narrow" w:hAnsi="Arial Narrow"/>
          <w:sz w:val="27"/>
          <w:szCs w:val="27"/>
        </w:rPr>
        <w:t>de</w:t>
      </w:r>
      <w:r w:rsidR="00B854C9" w:rsidRPr="00671B00">
        <w:rPr>
          <w:rFonts w:ascii="Arial Narrow" w:hAnsi="Arial Narrow"/>
          <w:sz w:val="27"/>
          <w:szCs w:val="27"/>
        </w:rPr>
        <w:t xml:space="preserve"> mayo </w:t>
      </w:r>
      <w:r w:rsidRPr="00671B00">
        <w:rPr>
          <w:rFonts w:ascii="Arial Narrow" w:hAnsi="Arial Narrow"/>
          <w:sz w:val="27"/>
          <w:szCs w:val="27"/>
        </w:rPr>
        <w:t>del año 201</w:t>
      </w:r>
      <w:r w:rsidR="00B854C9" w:rsidRPr="00671B00">
        <w:rPr>
          <w:rFonts w:ascii="Arial Narrow" w:hAnsi="Arial Narrow"/>
          <w:sz w:val="27"/>
          <w:szCs w:val="27"/>
        </w:rPr>
        <w:t>8</w:t>
      </w:r>
      <w:r w:rsidRPr="00671B00">
        <w:rPr>
          <w:rFonts w:ascii="Arial Narrow" w:hAnsi="Arial Narrow"/>
          <w:sz w:val="27"/>
          <w:szCs w:val="27"/>
        </w:rPr>
        <w:t xml:space="preserve"> dos mil dieci</w:t>
      </w:r>
      <w:r w:rsidR="00B854C9" w:rsidRPr="00671B00">
        <w:rPr>
          <w:rFonts w:ascii="Arial Narrow" w:hAnsi="Arial Narrow"/>
          <w:sz w:val="27"/>
          <w:szCs w:val="27"/>
        </w:rPr>
        <w:t xml:space="preserve">ocho </w:t>
      </w:r>
      <w:r w:rsidRPr="00671B00">
        <w:rPr>
          <w:rFonts w:ascii="Arial Narrow" w:hAnsi="Arial Narrow"/>
          <w:sz w:val="27"/>
          <w:szCs w:val="27"/>
        </w:rPr>
        <w:t>a la parte actora se le admitió a trámite la demanda y la prueba documental exhibida a la misma, la que por su especial naturaleza se desahogó en ese momento procesal, así como</w:t>
      </w:r>
      <w:r w:rsidR="00252CD1" w:rsidRPr="00671B00">
        <w:rPr>
          <w:rFonts w:ascii="Arial Narrow" w:hAnsi="Arial Narrow"/>
          <w:sz w:val="27"/>
          <w:szCs w:val="27"/>
        </w:rPr>
        <w:t xml:space="preserve"> la consistente en el informe de autoridad y </w:t>
      </w:r>
      <w:r w:rsidRPr="00671B00">
        <w:rPr>
          <w:rFonts w:ascii="Arial Narrow" w:hAnsi="Arial Narrow"/>
          <w:sz w:val="27"/>
          <w:szCs w:val="27"/>
        </w:rPr>
        <w:t xml:space="preserve"> </w:t>
      </w:r>
      <w:proofErr w:type="spellStart"/>
      <w:r w:rsidRPr="00671B00">
        <w:rPr>
          <w:rFonts w:ascii="Arial Narrow" w:hAnsi="Arial Narrow"/>
          <w:sz w:val="27"/>
          <w:szCs w:val="27"/>
        </w:rPr>
        <w:t>presuncional</w:t>
      </w:r>
      <w:proofErr w:type="spellEnd"/>
      <w:r w:rsidRPr="00671B00">
        <w:rPr>
          <w:rFonts w:ascii="Arial Narrow" w:hAnsi="Arial Narrow"/>
          <w:sz w:val="27"/>
          <w:szCs w:val="27"/>
        </w:rPr>
        <w:t xml:space="preserve"> legal y humana en lo que le beneficie</w:t>
      </w:r>
      <w:r w:rsidR="004911D5" w:rsidRPr="00671B00">
        <w:rPr>
          <w:rFonts w:ascii="Arial Narrow" w:hAnsi="Arial Narrow"/>
          <w:sz w:val="27"/>
          <w:szCs w:val="27"/>
        </w:rPr>
        <w:t>; además se le concedió la suspensión del acto impugnado</w:t>
      </w:r>
      <w:r w:rsidRPr="00671B00">
        <w:rPr>
          <w:rFonts w:ascii="Arial Narrow" w:hAnsi="Arial Narrow"/>
          <w:sz w:val="27"/>
          <w:szCs w:val="27"/>
        </w:rPr>
        <w:t>. . . . . . . . . . . .</w:t>
      </w:r>
      <w:r w:rsidR="00252CD1" w:rsidRPr="00671B00">
        <w:rPr>
          <w:rFonts w:ascii="Arial Narrow" w:hAnsi="Arial Narrow"/>
          <w:sz w:val="27"/>
          <w:szCs w:val="27"/>
        </w:rPr>
        <w:t>. . . . . . . . . . . . . .  . . . . . . . . . .  . . . . . . .</w:t>
      </w:r>
      <w:r w:rsidRPr="00671B00">
        <w:rPr>
          <w:rFonts w:ascii="Arial Narrow" w:hAnsi="Arial Narrow"/>
          <w:sz w:val="27"/>
          <w:szCs w:val="27"/>
        </w:rPr>
        <w:t xml:space="preserve"> </w:t>
      </w:r>
      <w:r w:rsidR="004911D5" w:rsidRPr="00671B00">
        <w:rPr>
          <w:rFonts w:ascii="Arial Narrow" w:hAnsi="Arial Narrow"/>
          <w:sz w:val="27"/>
          <w:szCs w:val="27"/>
        </w:rPr>
        <w:t>. . . . . . . . . . . . . . .</w:t>
      </w:r>
    </w:p>
    <w:p w:rsidR="00B854C9" w:rsidRPr="00671B00" w:rsidRDefault="00B854C9" w:rsidP="00A6595D">
      <w:pPr>
        <w:spacing w:line="360" w:lineRule="auto"/>
        <w:ind w:firstLine="709"/>
        <w:jc w:val="both"/>
        <w:rPr>
          <w:rFonts w:ascii="Arial Narrow" w:hAnsi="Arial Narrow"/>
          <w:sz w:val="27"/>
          <w:szCs w:val="27"/>
        </w:rPr>
      </w:pPr>
    </w:p>
    <w:p w:rsidR="00B854C9" w:rsidRPr="00671B00" w:rsidRDefault="00B854C9" w:rsidP="00A6595D">
      <w:pPr>
        <w:spacing w:line="360" w:lineRule="auto"/>
        <w:ind w:firstLine="709"/>
        <w:jc w:val="both"/>
        <w:rPr>
          <w:rFonts w:ascii="Arial Narrow" w:hAnsi="Arial Narrow"/>
          <w:sz w:val="27"/>
          <w:szCs w:val="27"/>
        </w:rPr>
      </w:pPr>
      <w:r w:rsidRPr="00671B00">
        <w:rPr>
          <w:rFonts w:ascii="Arial Narrow" w:hAnsi="Arial Narrow"/>
          <w:sz w:val="27"/>
          <w:szCs w:val="27"/>
        </w:rPr>
        <w:t xml:space="preserve">Por auto de fecha 13 trece del mes de junio del año próximo pasado, se admitió la prueba de informe a cargo del Director General de Tránsito Municipal, consistente en el </w:t>
      </w:r>
      <w:r w:rsidR="003D6D22" w:rsidRPr="00671B00">
        <w:rPr>
          <w:rFonts w:ascii="Arial Narrow" w:hAnsi="Arial Narrow"/>
          <w:sz w:val="27"/>
          <w:szCs w:val="27"/>
        </w:rPr>
        <w:t>informe</w:t>
      </w:r>
      <w:r w:rsidRPr="00671B00">
        <w:rPr>
          <w:rFonts w:ascii="Arial Narrow" w:hAnsi="Arial Narrow"/>
          <w:sz w:val="27"/>
          <w:szCs w:val="27"/>
        </w:rPr>
        <w:t xml:space="preserve"> relativo </w:t>
      </w:r>
      <w:r w:rsidR="003D6D22" w:rsidRPr="00671B00">
        <w:rPr>
          <w:rFonts w:ascii="Arial Narrow" w:hAnsi="Arial Narrow"/>
          <w:sz w:val="27"/>
          <w:szCs w:val="27"/>
        </w:rPr>
        <w:t>al contenido de las actas de infracción T-5627777 y T5612679.. . . . . . . .  ..  . . . . . . . . . . . . . . . . . .  . . . . . . . . . . . . . .  ..  . . . . . . . . . .  .</w:t>
      </w:r>
    </w:p>
    <w:p w:rsidR="00252CD1" w:rsidRDefault="00252CD1" w:rsidP="00A6595D">
      <w:pPr>
        <w:spacing w:line="276" w:lineRule="auto"/>
        <w:jc w:val="right"/>
        <w:rPr>
          <w:rFonts w:ascii="Arial Narrow" w:hAnsi="Arial Narrow"/>
          <w:b/>
          <w:i/>
          <w:sz w:val="27"/>
          <w:szCs w:val="27"/>
        </w:rPr>
      </w:pPr>
    </w:p>
    <w:p w:rsidR="00902F16" w:rsidRDefault="00902F16" w:rsidP="00A6595D">
      <w:pPr>
        <w:spacing w:line="276" w:lineRule="auto"/>
        <w:jc w:val="right"/>
        <w:rPr>
          <w:rFonts w:ascii="Arial Narrow" w:hAnsi="Arial Narrow"/>
          <w:b/>
          <w:i/>
          <w:sz w:val="27"/>
          <w:szCs w:val="27"/>
        </w:rPr>
      </w:pPr>
    </w:p>
    <w:p w:rsidR="00A6595D" w:rsidRPr="00671B00" w:rsidRDefault="00252CD1" w:rsidP="00A6595D">
      <w:pPr>
        <w:spacing w:line="276" w:lineRule="auto"/>
        <w:jc w:val="right"/>
        <w:rPr>
          <w:rFonts w:ascii="Arial Narrow" w:hAnsi="Arial Narrow"/>
          <w:b/>
          <w:i/>
          <w:sz w:val="27"/>
          <w:szCs w:val="27"/>
        </w:rPr>
      </w:pPr>
      <w:bookmarkStart w:id="0" w:name="_GoBack"/>
      <w:bookmarkEnd w:id="0"/>
      <w:r w:rsidRPr="00671B00">
        <w:rPr>
          <w:rFonts w:ascii="Arial Narrow" w:hAnsi="Arial Narrow"/>
          <w:b/>
          <w:i/>
          <w:sz w:val="27"/>
          <w:szCs w:val="27"/>
        </w:rPr>
        <w:t>C</w:t>
      </w:r>
      <w:r w:rsidR="00A6595D" w:rsidRPr="00671B00">
        <w:rPr>
          <w:rFonts w:ascii="Arial Narrow" w:hAnsi="Arial Narrow"/>
          <w:b/>
          <w:i/>
          <w:sz w:val="27"/>
          <w:szCs w:val="27"/>
        </w:rPr>
        <w:t>ontestación de la demanda y admisión de pruebas.</w:t>
      </w:r>
    </w:p>
    <w:p w:rsidR="003D6D22" w:rsidRPr="00671B00" w:rsidRDefault="00A6595D" w:rsidP="00A6595D">
      <w:pPr>
        <w:spacing w:line="360" w:lineRule="auto"/>
        <w:ind w:firstLine="708"/>
        <w:jc w:val="both"/>
        <w:rPr>
          <w:rFonts w:ascii="Arial Narrow" w:hAnsi="Arial Narrow"/>
          <w:sz w:val="27"/>
          <w:szCs w:val="27"/>
        </w:rPr>
      </w:pPr>
      <w:r w:rsidRPr="00671B00">
        <w:rPr>
          <w:rFonts w:ascii="Arial Narrow" w:hAnsi="Arial Narrow"/>
          <w:b/>
          <w:sz w:val="27"/>
          <w:szCs w:val="27"/>
        </w:rPr>
        <w:lastRenderedPageBreak/>
        <w:t xml:space="preserve">TERCERO.- </w:t>
      </w:r>
      <w:r w:rsidR="003D6D22" w:rsidRPr="00671B00">
        <w:rPr>
          <w:rFonts w:ascii="Arial Narrow" w:hAnsi="Arial Narrow"/>
          <w:sz w:val="27"/>
          <w:szCs w:val="27"/>
        </w:rPr>
        <w:t xml:space="preserve">El 19 diecinueve de junio </w:t>
      </w:r>
      <w:r w:rsidRPr="00671B00">
        <w:rPr>
          <w:rFonts w:ascii="Arial Narrow" w:hAnsi="Arial Narrow"/>
          <w:sz w:val="27"/>
          <w:szCs w:val="27"/>
        </w:rPr>
        <w:t>del año 201</w:t>
      </w:r>
      <w:r w:rsidR="00272B44" w:rsidRPr="00671B00">
        <w:rPr>
          <w:rFonts w:ascii="Arial Narrow" w:hAnsi="Arial Narrow"/>
          <w:sz w:val="27"/>
          <w:szCs w:val="27"/>
        </w:rPr>
        <w:t>8</w:t>
      </w:r>
      <w:r w:rsidRPr="00671B00">
        <w:rPr>
          <w:rFonts w:ascii="Arial Narrow" w:hAnsi="Arial Narrow"/>
          <w:sz w:val="27"/>
          <w:szCs w:val="27"/>
        </w:rPr>
        <w:t xml:space="preserve"> dos mil dieci</w:t>
      </w:r>
      <w:r w:rsidR="00272B44" w:rsidRPr="00671B00">
        <w:rPr>
          <w:rFonts w:ascii="Arial Narrow" w:hAnsi="Arial Narrow"/>
          <w:sz w:val="27"/>
          <w:szCs w:val="27"/>
        </w:rPr>
        <w:t>ocho</w:t>
      </w:r>
      <w:r w:rsidRPr="00671B00">
        <w:rPr>
          <w:rFonts w:ascii="Arial Narrow" w:hAnsi="Arial Narrow"/>
          <w:sz w:val="27"/>
          <w:szCs w:val="27"/>
        </w:rPr>
        <w:t>, la</w:t>
      </w:r>
      <w:r w:rsidR="003D6D22" w:rsidRPr="00671B00">
        <w:rPr>
          <w:rFonts w:ascii="Arial Narrow" w:hAnsi="Arial Narrow"/>
          <w:sz w:val="27"/>
          <w:szCs w:val="27"/>
        </w:rPr>
        <w:t>s</w:t>
      </w:r>
      <w:r w:rsidRPr="00671B00">
        <w:rPr>
          <w:rFonts w:ascii="Arial Narrow" w:hAnsi="Arial Narrow"/>
          <w:sz w:val="27"/>
          <w:szCs w:val="27"/>
        </w:rPr>
        <w:t xml:space="preserve"> autoridad</w:t>
      </w:r>
      <w:r w:rsidR="003D6D22" w:rsidRPr="00671B00">
        <w:rPr>
          <w:rFonts w:ascii="Arial Narrow" w:hAnsi="Arial Narrow"/>
          <w:sz w:val="27"/>
          <w:szCs w:val="27"/>
        </w:rPr>
        <w:t>es</w:t>
      </w:r>
      <w:r w:rsidRPr="00671B00">
        <w:rPr>
          <w:rFonts w:ascii="Arial Narrow" w:hAnsi="Arial Narrow"/>
          <w:sz w:val="27"/>
          <w:szCs w:val="27"/>
        </w:rPr>
        <w:t xml:space="preserve"> present</w:t>
      </w:r>
      <w:r w:rsidR="003D6D22" w:rsidRPr="00671B00">
        <w:rPr>
          <w:rFonts w:ascii="Arial Narrow" w:hAnsi="Arial Narrow"/>
          <w:sz w:val="27"/>
          <w:szCs w:val="27"/>
        </w:rPr>
        <w:t xml:space="preserve">aron por separado sus </w:t>
      </w:r>
      <w:r w:rsidRPr="00671B00">
        <w:rPr>
          <w:rFonts w:ascii="Arial Narrow" w:hAnsi="Arial Narrow"/>
          <w:sz w:val="27"/>
          <w:szCs w:val="27"/>
        </w:rPr>
        <w:t>contestaci</w:t>
      </w:r>
      <w:r w:rsidR="003D6D22" w:rsidRPr="00671B00">
        <w:rPr>
          <w:rFonts w:ascii="Arial Narrow" w:hAnsi="Arial Narrow"/>
          <w:sz w:val="27"/>
          <w:szCs w:val="27"/>
        </w:rPr>
        <w:t xml:space="preserve">ones </w:t>
      </w:r>
      <w:r w:rsidRPr="00671B00">
        <w:rPr>
          <w:rFonts w:ascii="Arial Narrow" w:hAnsi="Arial Narrow"/>
          <w:sz w:val="27"/>
          <w:szCs w:val="27"/>
        </w:rPr>
        <w:t>de demanda incoada en su contra: y, por auto del día 2</w:t>
      </w:r>
      <w:r w:rsidR="003D6D22" w:rsidRPr="00671B00">
        <w:rPr>
          <w:rFonts w:ascii="Arial Narrow" w:hAnsi="Arial Narrow"/>
          <w:sz w:val="27"/>
          <w:szCs w:val="27"/>
        </w:rPr>
        <w:t>2</w:t>
      </w:r>
      <w:r w:rsidRPr="00671B00">
        <w:rPr>
          <w:rFonts w:ascii="Arial Narrow" w:hAnsi="Arial Narrow"/>
          <w:sz w:val="27"/>
          <w:szCs w:val="27"/>
        </w:rPr>
        <w:t xml:space="preserve"> veinti</w:t>
      </w:r>
      <w:r w:rsidR="003D6D22" w:rsidRPr="00671B00">
        <w:rPr>
          <w:rFonts w:ascii="Arial Narrow" w:hAnsi="Arial Narrow"/>
          <w:sz w:val="27"/>
          <w:szCs w:val="27"/>
        </w:rPr>
        <w:t xml:space="preserve">dós </w:t>
      </w:r>
      <w:r w:rsidRPr="00671B00">
        <w:rPr>
          <w:rFonts w:ascii="Arial Narrow" w:hAnsi="Arial Narrow"/>
          <w:sz w:val="27"/>
          <w:szCs w:val="27"/>
        </w:rPr>
        <w:t>de ese mismo mes y año, se le</w:t>
      </w:r>
      <w:r w:rsidR="003D6D22" w:rsidRPr="00671B00">
        <w:rPr>
          <w:rFonts w:ascii="Arial Narrow" w:hAnsi="Arial Narrow"/>
          <w:sz w:val="27"/>
          <w:szCs w:val="27"/>
        </w:rPr>
        <w:t xml:space="preserve"> </w:t>
      </w:r>
      <w:r w:rsidRPr="00671B00">
        <w:rPr>
          <w:rFonts w:ascii="Arial Narrow" w:hAnsi="Arial Narrow"/>
          <w:sz w:val="27"/>
          <w:szCs w:val="27"/>
        </w:rPr>
        <w:t>tuvo</w:t>
      </w:r>
      <w:r w:rsidR="003D6D22" w:rsidRPr="00671B00">
        <w:rPr>
          <w:rFonts w:ascii="Arial Narrow" w:hAnsi="Arial Narrow"/>
          <w:sz w:val="27"/>
          <w:szCs w:val="27"/>
        </w:rPr>
        <w:t xml:space="preserve"> únicamente al Director General de Tránsito Municipal por </w:t>
      </w:r>
      <w:r w:rsidRPr="00671B00">
        <w:rPr>
          <w:rFonts w:ascii="Arial Narrow" w:hAnsi="Arial Narrow"/>
          <w:sz w:val="27"/>
          <w:szCs w:val="27"/>
        </w:rPr>
        <w:t>contestando la demanda en tiempo y forma, admitiéndosele la prueba documental exhibida en la contestación, la que por su especial naturaleza se desahogó en ese momento procesal, así como  la presunción legal y humana en lo que le beneficie</w:t>
      </w:r>
      <w:r w:rsidR="003D6D22" w:rsidRPr="00671B00">
        <w:rPr>
          <w:rFonts w:ascii="Arial Narrow" w:hAnsi="Arial Narrow"/>
          <w:sz w:val="27"/>
          <w:szCs w:val="27"/>
        </w:rPr>
        <w:t>.. . . . . . . . . . ..  . . . . . . . . . . . . . .</w:t>
      </w:r>
    </w:p>
    <w:p w:rsidR="003D6D22" w:rsidRPr="00671B00" w:rsidRDefault="003D6D22" w:rsidP="00A6595D">
      <w:pPr>
        <w:spacing w:line="360" w:lineRule="auto"/>
        <w:ind w:firstLine="708"/>
        <w:jc w:val="both"/>
        <w:rPr>
          <w:rFonts w:ascii="Arial Narrow" w:hAnsi="Arial Narrow"/>
          <w:sz w:val="27"/>
          <w:szCs w:val="27"/>
        </w:rPr>
      </w:pPr>
    </w:p>
    <w:p w:rsidR="00A6595D" w:rsidRPr="00671B00" w:rsidRDefault="003D6D22" w:rsidP="00A6595D">
      <w:pPr>
        <w:spacing w:line="360" w:lineRule="auto"/>
        <w:ind w:firstLine="708"/>
        <w:jc w:val="both"/>
        <w:rPr>
          <w:rFonts w:ascii="Arial Narrow" w:hAnsi="Arial Narrow"/>
          <w:sz w:val="27"/>
          <w:szCs w:val="27"/>
        </w:rPr>
      </w:pPr>
      <w:r w:rsidRPr="00671B00">
        <w:rPr>
          <w:rFonts w:ascii="Arial Narrow" w:hAnsi="Arial Narrow"/>
          <w:sz w:val="27"/>
          <w:szCs w:val="27"/>
        </w:rPr>
        <w:t>Mediante proveído dictado el día 29 veintinueve de junio del año</w:t>
      </w:r>
      <w:r w:rsidR="00272B44" w:rsidRPr="00671B00">
        <w:rPr>
          <w:rFonts w:ascii="Arial Narrow" w:hAnsi="Arial Narrow"/>
          <w:sz w:val="27"/>
          <w:szCs w:val="27"/>
        </w:rPr>
        <w:t xml:space="preserve"> 2018 dos mil dieciocho, se tuvo a los Agentes de Tránsito demandados </w:t>
      </w:r>
      <w:r w:rsidR="003636CB" w:rsidRPr="008A50A6">
        <w:rPr>
          <w:rFonts w:ascii="Arial Narrow" w:hAnsi="Arial Narrow"/>
          <w:sz w:val="27"/>
          <w:szCs w:val="27"/>
        </w:rPr>
        <w:t>(…)</w:t>
      </w:r>
      <w:r w:rsidR="00272B44" w:rsidRPr="00671B00">
        <w:rPr>
          <w:rFonts w:ascii="Arial Narrow" w:hAnsi="Arial Narrow"/>
          <w:sz w:val="27"/>
          <w:szCs w:val="27"/>
        </w:rPr>
        <w:t xml:space="preserve"> por cumpliendo con requerimiento formulado y por tanto contestando </w:t>
      </w:r>
      <w:r w:rsidR="004D3AC5">
        <w:rPr>
          <w:rFonts w:ascii="Arial Narrow" w:hAnsi="Arial Narrow"/>
          <w:sz w:val="27"/>
          <w:szCs w:val="27"/>
        </w:rPr>
        <w:t xml:space="preserve">la </w:t>
      </w:r>
      <w:r w:rsidR="00272B44" w:rsidRPr="00671B00">
        <w:rPr>
          <w:rFonts w:ascii="Arial Narrow" w:hAnsi="Arial Narrow"/>
          <w:sz w:val="27"/>
          <w:szCs w:val="27"/>
        </w:rPr>
        <w:t xml:space="preserve">demanda en tiempo y forma, admitiéndoseles la prueba documental </w:t>
      </w:r>
      <w:r w:rsidR="004D3AC5">
        <w:rPr>
          <w:rFonts w:ascii="Arial Narrow" w:hAnsi="Arial Narrow"/>
          <w:sz w:val="27"/>
          <w:szCs w:val="27"/>
        </w:rPr>
        <w:t>adjunta a la misma</w:t>
      </w:r>
      <w:r w:rsidR="00272B44" w:rsidRPr="00671B00">
        <w:rPr>
          <w:rFonts w:ascii="Arial Narrow" w:hAnsi="Arial Narrow"/>
          <w:sz w:val="27"/>
          <w:szCs w:val="27"/>
        </w:rPr>
        <w:t>, la que por su especial naturaleza se desahogó en ese momento procesal, así como  la presunción legal y humana en lo que les beneficie</w:t>
      </w:r>
      <w:r w:rsidR="00A6595D" w:rsidRPr="00671B00">
        <w:rPr>
          <w:rFonts w:ascii="Arial Narrow" w:hAnsi="Arial Narrow"/>
          <w:sz w:val="27"/>
          <w:szCs w:val="27"/>
        </w:rPr>
        <w:t>; señalándose además fecha y hora para la celebración de la audiencia de alegatos. . . . . . . . . . . . .  . . . . . . . . . . . . . . . . . . . . .</w:t>
      </w:r>
      <w:r w:rsidR="00272B44" w:rsidRPr="00671B00">
        <w:rPr>
          <w:rFonts w:ascii="Arial Narrow" w:hAnsi="Arial Narrow"/>
          <w:sz w:val="27"/>
          <w:szCs w:val="27"/>
        </w:rPr>
        <w:t xml:space="preserve"> . </w:t>
      </w:r>
    </w:p>
    <w:p w:rsidR="00A6595D" w:rsidRPr="00671B00" w:rsidRDefault="00A6595D" w:rsidP="00A6595D">
      <w:pPr>
        <w:spacing w:line="360" w:lineRule="auto"/>
        <w:ind w:firstLine="708"/>
        <w:jc w:val="both"/>
        <w:rPr>
          <w:rFonts w:ascii="Arial Narrow" w:hAnsi="Arial Narrow"/>
          <w:sz w:val="27"/>
          <w:szCs w:val="27"/>
        </w:rPr>
      </w:pPr>
    </w:p>
    <w:p w:rsidR="00A6595D" w:rsidRPr="00671B00" w:rsidRDefault="00A6595D" w:rsidP="00A6595D">
      <w:pPr>
        <w:spacing w:line="276" w:lineRule="auto"/>
        <w:jc w:val="right"/>
        <w:rPr>
          <w:rFonts w:ascii="Arial Narrow" w:hAnsi="Arial Narrow"/>
          <w:b/>
          <w:bCs/>
          <w:i/>
          <w:sz w:val="27"/>
          <w:szCs w:val="27"/>
        </w:rPr>
      </w:pPr>
      <w:r w:rsidRPr="00671B00">
        <w:rPr>
          <w:rFonts w:ascii="Arial Narrow" w:hAnsi="Arial Narrow"/>
          <w:b/>
          <w:bCs/>
          <w:i/>
          <w:sz w:val="27"/>
          <w:szCs w:val="27"/>
        </w:rPr>
        <w:t>Celebración de la audiencia de alegatos.</w:t>
      </w:r>
    </w:p>
    <w:p w:rsidR="00A6595D" w:rsidRPr="00671B00" w:rsidRDefault="00A6595D" w:rsidP="00A6595D">
      <w:pPr>
        <w:spacing w:line="360" w:lineRule="auto"/>
        <w:ind w:firstLine="708"/>
        <w:jc w:val="both"/>
        <w:rPr>
          <w:rFonts w:ascii="Arial Narrow" w:hAnsi="Arial Narrow"/>
          <w:sz w:val="27"/>
          <w:szCs w:val="27"/>
        </w:rPr>
      </w:pPr>
      <w:r w:rsidRPr="00671B00">
        <w:rPr>
          <w:rFonts w:ascii="Arial Narrow" w:hAnsi="Arial Narrow"/>
          <w:b/>
          <w:bCs/>
          <w:sz w:val="27"/>
          <w:szCs w:val="27"/>
        </w:rPr>
        <w:t>CUARTO.-</w:t>
      </w:r>
      <w:r w:rsidRPr="00671B00">
        <w:rPr>
          <w:rFonts w:ascii="Arial Narrow" w:hAnsi="Arial Narrow"/>
          <w:bCs/>
          <w:sz w:val="27"/>
          <w:szCs w:val="27"/>
        </w:rPr>
        <w:t xml:space="preserve"> </w:t>
      </w:r>
      <w:r w:rsidRPr="00671B00">
        <w:rPr>
          <w:rFonts w:ascii="Arial Narrow" w:hAnsi="Arial Narrow"/>
          <w:sz w:val="27"/>
          <w:szCs w:val="27"/>
        </w:rPr>
        <w:t xml:space="preserve">El </w:t>
      </w:r>
      <w:r w:rsidR="007E64DC" w:rsidRPr="00671B00">
        <w:rPr>
          <w:rFonts w:ascii="Arial Narrow" w:hAnsi="Arial Narrow"/>
          <w:sz w:val="27"/>
          <w:szCs w:val="27"/>
        </w:rPr>
        <w:t>20 veinte de julio del año 2018 dos mil dieciocho</w:t>
      </w:r>
      <w:r w:rsidRPr="00671B00">
        <w:rPr>
          <w:rFonts w:ascii="Arial Narrow" w:hAnsi="Arial Narrow"/>
          <w:sz w:val="27"/>
          <w:szCs w:val="27"/>
        </w:rPr>
        <w:t xml:space="preser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71B00">
        <w:rPr>
          <w:rFonts w:ascii="Arial Narrow" w:hAnsi="Arial Narrow"/>
          <w:bCs/>
          <w:sz w:val="27"/>
          <w:szCs w:val="27"/>
        </w:rPr>
        <w:t>. . . . . . . . . . . . . . . . . .  . . . . . . . .   . . . . . . . . . . . . . . .</w:t>
      </w:r>
    </w:p>
    <w:p w:rsidR="00A6595D" w:rsidRPr="00671B00" w:rsidRDefault="00A6595D" w:rsidP="00A6595D">
      <w:pPr>
        <w:tabs>
          <w:tab w:val="left" w:pos="3240"/>
        </w:tabs>
        <w:spacing w:line="360" w:lineRule="auto"/>
        <w:jc w:val="both"/>
        <w:rPr>
          <w:rFonts w:ascii="Arial Narrow" w:hAnsi="Arial Narrow"/>
          <w:sz w:val="27"/>
          <w:szCs w:val="27"/>
        </w:rPr>
      </w:pPr>
    </w:p>
    <w:p w:rsidR="00A6595D" w:rsidRPr="00671B00" w:rsidRDefault="00A6595D" w:rsidP="00A6595D">
      <w:pPr>
        <w:tabs>
          <w:tab w:val="left" w:pos="3240"/>
        </w:tabs>
        <w:spacing w:line="360" w:lineRule="auto"/>
        <w:jc w:val="center"/>
        <w:rPr>
          <w:rFonts w:ascii="Arial Narrow" w:hAnsi="Arial Narrow"/>
          <w:b/>
          <w:sz w:val="27"/>
          <w:szCs w:val="27"/>
        </w:rPr>
      </w:pPr>
      <w:r w:rsidRPr="00671B00">
        <w:rPr>
          <w:rFonts w:ascii="Arial Narrow" w:hAnsi="Arial Narrow"/>
          <w:b/>
          <w:sz w:val="27"/>
          <w:szCs w:val="27"/>
        </w:rPr>
        <w:t>C O N S I D E R A N D O:</w:t>
      </w:r>
    </w:p>
    <w:p w:rsidR="00A6595D" w:rsidRPr="00671B00" w:rsidRDefault="00A6595D" w:rsidP="00A6595D">
      <w:pPr>
        <w:tabs>
          <w:tab w:val="left" w:pos="3240"/>
        </w:tabs>
        <w:spacing w:line="360" w:lineRule="auto"/>
        <w:jc w:val="both"/>
        <w:rPr>
          <w:rFonts w:ascii="Arial Narrow" w:hAnsi="Arial Narrow"/>
          <w:sz w:val="27"/>
          <w:szCs w:val="27"/>
        </w:rPr>
      </w:pPr>
    </w:p>
    <w:p w:rsidR="00A6595D" w:rsidRPr="00671B00" w:rsidRDefault="00A6595D" w:rsidP="00A6595D">
      <w:pPr>
        <w:tabs>
          <w:tab w:val="left" w:pos="3240"/>
        </w:tabs>
        <w:spacing w:line="276" w:lineRule="auto"/>
        <w:jc w:val="right"/>
        <w:rPr>
          <w:rFonts w:ascii="Arial Narrow" w:hAnsi="Arial Narrow"/>
          <w:b/>
          <w:i/>
          <w:sz w:val="27"/>
          <w:szCs w:val="27"/>
        </w:rPr>
      </w:pPr>
      <w:r w:rsidRPr="00671B00">
        <w:rPr>
          <w:rFonts w:ascii="Arial Narrow" w:hAnsi="Arial Narrow"/>
          <w:b/>
          <w:i/>
          <w:sz w:val="27"/>
          <w:szCs w:val="27"/>
        </w:rPr>
        <w:t>Competencia de este Juzgado.</w:t>
      </w:r>
    </w:p>
    <w:p w:rsidR="00A6595D" w:rsidRPr="00671B00" w:rsidRDefault="00A6595D" w:rsidP="00A6595D">
      <w:pPr>
        <w:spacing w:line="360" w:lineRule="auto"/>
        <w:ind w:firstLine="708"/>
        <w:jc w:val="both"/>
        <w:rPr>
          <w:rFonts w:ascii="Arial Narrow" w:hAnsi="Arial Narrow"/>
          <w:sz w:val="27"/>
          <w:szCs w:val="27"/>
        </w:rPr>
      </w:pPr>
      <w:r w:rsidRPr="00671B00">
        <w:rPr>
          <w:rFonts w:ascii="Arial Narrow" w:hAnsi="Arial Narrow"/>
          <w:b/>
          <w:sz w:val="27"/>
          <w:szCs w:val="27"/>
        </w:rPr>
        <w:t>PRIMERO.-</w:t>
      </w:r>
      <w:r w:rsidRPr="00671B00">
        <w:rPr>
          <w:rFonts w:ascii="Arial Narrow" w:hAnsi="Arial Narrow"/>
          <w:sz w:val="27"/>
          <w:szCs w:val="27"/>
        </w:rPr>
        <w:t xml:space="preserve"> Que conforme a lo previsto por los artículos </w:t>
      </w:r>
      <w:r w:rsidRPr="00671B00">
        <w:rPr>
          <w:rFonts w:ascii="Arial Narrow" w:hAnsi="Arial Narrow" w:cs="Arial"/>
          <w:bCs/>
          <w:sz w:val="27"/>
          <w:szCs w:val="27"/>
        </w:rPr>
        <w:t>243</w:t>
      </w:r>
      <w:r w:rsidRPr="00671B00">
        <w:rPr>
          <w:rFonts w:ascii="Arial Narrow" w:hAnsi="Arial Narrow" w:cs="Arial"/>
          <w:sz w:val="27"/>
          <w:szCs w:val="27"/>
        </w:rPr>
        <w:t xml:space="preserve"> </w:t>
      </w:r>
      <w:r w:rsidRPr="00671B0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w:t>
      </w:r>
      <w:r w:rsidRPr="00671B00">
        <w:rPr>
          <w:rFonts w:ascii="Arial Narrow" w:hAnsi="Arial Narrow"/>
          <w:sz w:val="27"/>
          <w:szCs w:val="27"/>
        </w:rPr>
        <w:lastRenderedPageBreak/>
        <w:t>administrativo, por impugnarse un acto administrativo emitido por un Agente de Tránsito del Municipio de León, Guanajuato. . . . . . . . .  . . . . . . . . . . . .  . . .  . . . .  . .</w:t>
      </w:r>
    </w:p>
    <w:p w:rsidR="00A6595D" w:rsidRPr="00671B00" w:rsidRDefault="00A6595D" w:rsidP="00A6595D">
      <w:pPr>
        <w:spacing w:line="360" w:lineRule="auto"/>
        <w:jc w:val="both"/>
        <w:rPr>
          <w:rFonts w:ascii="Arial Narrow" w:hAnsi="Arial Narrow"/>
          <w:sz w:val="27"/>
          <w:szCs w:val="27"/>
        </w:rPr>
      </w:pPr>
    </w:p>
    <w:p w:rsidR="00A6595D" w:rsidRPr="00671B00" w:rsidRDefault="00A6595D" w:rsidP="00A6595D">
      <w:pPr>
        <w:spacing w:line="276" w:lineRule="auto"/>
        <w:jc w:val="right"/>
        <w:rPr>
          <w:rFonts w:ascii="Arial Narrow" w:hAnsi="Arial Narrow" w:cs="Arial"/>
          <w:b/>
          <w:i/>
          <w:sz w:val="27"/>
          <w:szCs w:val="27"/>
        </w:rPr>
      </w:pPr>
      <w:r w:rsidRPr="00671B00">
        <w:rPr>
          <w:rFonts w:ascii="Arial Narrow" w:hAnsi="Arial Narrow" w:cs="Arial"/>
          <w:b/>
          <w:i/>
          <w:sz w:val="27"/>
          <w:szCs w:val="27"/>
        </w:rPr>
        <w:t>Existencia del acto impugnado.</w:t>
      </w:r>
    </w:p>
    <w:p w:rsidR="00A6595D" w:rsidRPr="00671B00" w:rsidRDefault="00A6595D" w:rsidP="00A6595D">
      <w:pPr>
        <w:spacing w:line="360" w:lineRule="auto"/>
        <w:ind w:firstLine="708"/>
        <w:jc w:val="both"/>
        <w:rPr>
          <w:rFonts w:ascii="Arial Narrow" w:hAnsi="Arial Narrow" w:cs="Arial"/>
          <w:sz w:val="27"/>
          <w:szCs w:val="27"/>
        </w:rPr>
      </w:pPr>
      <w:r w:rsidRPr="00671B00">
        <w:rPr>
          <w:rFonts w:ascii="Arial Narrow" w:hAnsi="Arial Narrow"/>
          <w:b/>
          <w:sz w:val="27"/>
          <w:szCs w:val="27"/>
        </w:rPr>
        <w:t>SEGUNDO.-</w:t>
      </w:r>
      <w:r w:rsidRPr="00671B00">
        <w:rPr>
          <w:rFonts w:ascii="Arial Narrow" w:hAnsi="Arial Narrow"/>
          <w:sz w:val="27"/>
          <w:szCs w:val="27"/>
        </w:rPr>
        <w:t xml:space="preserve">  Que  la  parte  actora  impugna  </w:t>
      </w:r>
      <w:r w:rsidR="007E64DC" w:rsidRPr="00671B00">
        <w:rPr>
          <w:rFonts w:ascii="Arial Narrow" w:hAnsi="Arial Narrow"/>
          <w:sz w:val="27"/>
          <w:szCs w:val="27"/>
        </w:rPr>
        <w:t xml:space="preserve">las </w:t>
      </w:r>
      <w:r w:rsidRPr="00671B00">
        <w:rPr>
          <w:rFonts w:ascii="Arial Narrow" w:hAnsi="Arial Narrow" w:cs="Arial"/>
          <w:sz w:val="27"/>
          <w:szCs w:val="27"/>
        </w:rPr>
        <w:t>acta</w:t>
      </w:r>
      <w:r w:rsidR="007E64DC" w:rsidRPr="00671B00">
        <w:rPr>
          <w:rFonts w:ascii="Arial Narrow" w:hAnsi="Arial Narrow" w:cs="Arial"/>
          <w:sz w:val="27"/>
          <w:szCs w:val="27"/>
        </w:rPr>
        <w:t>s</w:t>
      </w:r>
      <w:r w:rsidRPr="00671B00">
        <w:rPr>
          <w:rFonts w:ascii="Arial Narrow" w:hAnsi="Arial Narrow" w:cs="Arial"/>
          <w:sz w:val="27"/>
          <w:szCs w:val="27"/>
        </w:rPr>
        <w:t xml:space="preserve">  de  infracción </w:t>
      </w:r>
      <w:r w:rsidR="007E64DC" w:rsidRPr="00671B00">
        <w:rPr>
          <w:rFonts w:ascii="Arial Narrow" w:hAnsi="Arial Narrow" w:cs="Arial"/>
          <w:sz w:val="27"/>
          <w:szCs w:val="27"/>
        </w:rPr>
        <w:t>número T-5627777 y T 5612679</w:t>
      </w:r>
      <w:r w:rsidRPr="00671B00">
        <w:rPr>
          <w:rFonts w:ascii="Arial Narrow" w:hAnsi="Arial Narrow" w:cs="Arial"/>
          <w:sz w:val="27"/>
          <w:szCs w:val="27"/>
        </w:rPr>
        <w:t>, de fecha</w:t>
      </w:r>
      <w:r w:rsidR="007E64DC" w:rsidRPr="00671B00">
        <w:rPr>
          <w:rFonts w:ascii="Arial Narrow" w:hAnsi="Arial Narrow" w:cs="Arial"/>
          <w:sz w:val="27"/>
          <w:szCs w:val="27"/>
        </w:rPr>
        <w:t>s</w:t>
      </w:r>
      <w:r w:rsidRPr="00671B00">
        <w:rPr>
          <w:rFonts w:ascii="Arial Narrow" w:hAnsi="Arial Narrow" w:cs="Arial"/>
          <w:sz w:val="27"/>
          <w:szCs w:val="27"/>
        </w:rPr>
        <w:t xml:space="preserve"> </w:t>
      </w:r>
      <w:r w:rsidR="007E64DC" w:rsidRPr="00671B00">
        <w:rPr>
          <w:rFonts w:ascii="Arial Narrow" w:hAnsi="Arial Narrow" w:cs="Arial"/>
          <w:sz w:val="27"/>
          <w:szCs w:val="27"/>
        </w:rPr>
        <w:t xml:space="preserve">05 cinco y 13 trece </w:t>
      </w:r>
      <w:r w:rsidRPr="00671B00">
        <w:rPr>
          <w:rFonts w:ascii="Arial Narrow" w:hAnsi="Arial Narrow" w:cs="Arial"/>
          <w:sz w:val="27"/>
          <w:szCs w:val="27"/>
        </w:rPr>
        <w:t>d</w:t>
      </w:r>
      <w:r w:rsidR="007E64DC" w:rsidRPr="00671B00">
        <w:rPr>
          <w:rFonts w:ascii="Arial Narrow" w:hAnsi="Arial Narrow" w:cs="Arial"/>
          <w:sz w:val="27"/>
          <w:szCs w:val="27"/>
        </w:rPr>
        <w:t xml:space="preserve">e mayo </w:t>
      </w:r>
      <w:r w:rsidRPr="00671B00">
        <w:rPr>
          <w:rFonts w:ascii="Arial Narrow" w:hAnsi="Arial Narrow" w:cs="Arial"/>
          <w:sz w:val="27"/>
          <w:szCs w:val="27"/>
        </w:rPr>
        <w:t>del año 201</w:t>
      </w:r>
      <w:r w:rsidR="007E64DC" w:rsidRPr="00671B00">
        <w:rPr>
          <w:rFonts w:ascii="Arial Narrow" w:hAnsi="Arial Narrow" w:cs="Arial"/>
          <w:sz w:val="27"/>
          <w:szCs w:val="27"/>
        </w:rPr>
        <w:t>7</w:t>
      </w:r>
      <w:r w:rsidRPr="00671B00">
        <w:rPr>
          <w:rFonts w:ascii="Arial Narrow" w:hAnsi="Arial Narrow" w:cs="Arial"/>
          <w:sz w:val="27"/>
          <w:szCs w:val="27"/>
        </w:rPr>
        <w:t xml:space="preserve"> dos mil dieci</w:t>
      </w:r>
      <w:r w:rsidR="007E64DC" w:rsidRPr="00671B00">
        <w:rPr>
          <w:rFonts w:ascii="Arial Narrow" w:hAnsi="Arial Narrow" w:cs="Arial"/>
          <w:sz w:val="27"/>
          <w:szCs w:val="27"/>
        </w:rPr>
        <w:t>siete, respectivamente</w:t>
      </w:r>
      <w:r w:rsidRPr="00671B00">
        <w:rPr>
          <w:rFonts w:ascii="Arial Narrow" w:hAnsi="Arial Narrow"/>
          <w:sz w:val="27"/>
          <w:szCs w:val="27"/>
        </w:rPr>
        <w:t xml:space="preserve">; acto </w:t>
      </w:r>
      <w:r w:rsidRPr="00671B00">
        <w:rPr>
          <w:rFonts w:ascii="Arial Narrow" w:hAnsi="Arial Narrow" w:cs="Arial Narrow"/>
          <w:kern w:val="3"/>
          <w:sz w:val="27"/>
          <w:szCs w:val="27"/>
          <w:lang w:eastAsia="zh-CN"/>
        </w:rPr>
        <w:t>cuya existencia se encuentra acreditado en este proceso con la</w:t>
      </w:r>
      <w:r w:rsidR="007E64DC" w:rsidRPr="00671B00">
        <w:rPr>
          <w:rFonts w:ascii="Arial Narrow" w:hAnsi="Arial Narrow" w:cs="Arial Narrow"/>
          <w:kern w:val="3"/>
          <w:sz w:val="27"/>
          <w:szCs w:val="27"/>
          <w:lang w:eastAsia="zh-CN"/>
        </w:rPr>
        <w:t>s</w:t>
      </w:r>
      <w:r w:rsidRPr="00671B00">
        <w:rPr>
          <w:rFonts w:ascii="Arial Narrow" w:hAnsi="Arial Narrow" w:cs="Arial Narrow"/>
          <w:kern w:val="3"/>
          <w:sz w:val="27"/>
          <w:szCs w:val="27"/>
          <w:lang w:eastAsia="zh-CN"/>
        </w:rPr>
        <w:t xml:space="preserve"> copia</w:t>
      </w:r>
      <w:r w:rsidR="007E64DC" w:rsidRPr="00671B00">
        <w:rPr>
          <w:rFonts w:ascii="Arial Narrow" w:hAnsi="Arial Narrow" w:cs="Arial Narrow"/>
          <w:kern w:val="3"/>
          <w:sz w:val="27"/>
          <w:szCs w:val="27"/>
          <w:lang w:eastAsia="zh-CN"/>
        </w:rPr>
        <w:t>s</w:t>
      </w:r>
      <w:r w:rsidRPr="00671B00">
        <w:rPr>
          <w:rFonts w:ascii="Arial Narrow" w:hAnsi="Arial Narrow" w:cs="Arial Narrow"/>
          <w:kern w:val="3"/>
          <w:sz w:val="27"/>
          <w:szCs w:val="27"/>
          <w:lang w:eastAsia="zh-CN"/>
        </w:rPr>
        <w:t xml:space="preserve"> de la</w:t>
      </w:r>
      <w:r w:rsidR="007E64DC" w:rsidRPr="00671B00">
        <w:rPr>
          <w:rFonts w:ascii="Arial Narrow" w:hAnsi="Arial Narrow" w:cs="Arial Narrow"/>
          <w:kern w:val="3"/>
          <w:sz w:val="27"/>
          <w:szCs w:val="27"/>
          <w:lang w:eastAsia="zh-CN"/>
        </w:rPr>
        <w:t>s</w:t>
      </w:r>
      <w:r w:rsidRPr="00671B00">
        <w:rPr>
          <w:rFonts w:ascii="Arial Narrow" w:hAnsi="Arial Narrow" w:cs="Arial Narrow"/>
          <w:kern w:val="3"/>
          <w:sz w:val="27"/>
          <w:szCs w:val="27"/>
          <w:lang w:eastAsia="zh-CN"/>
        </w:rPr>
        <w:t xml:space="preserve"> referida</w:t>
      </w:r>
      <w:r w:rsidR="007E64DC" w:rsidRPr="00671B00">
        <w:rPr>
          <w:rFonts w:ascii="Arial Narrow" w:hAnsi="Arial Narrow" w:cs="Arial Narrow"/>
          <w:kern w:val="3"/>
          <w:sz w:val="27"/>
          <w:szCs w:val="27"/>
          <w:lang w:eastAsia="zh-CN"/>
        </w:rPr>
        <w:t>s</w:t>
      </w:r>
      <w:r w:rsidRPr="00671B00">
        <w:rPr>
          <w:rFonts w:ascii="Arial Narrow" w:hAnsi="Arial Narrow" w:cs="Arial Narrow"/>
          <w:kern w:val="3"/>
          <w:sz w:val="27"/>
          <w:szCs w:val="27"/>
          <w:lang w:eastAsia="zh-CN"/>
        </w:rPr>
        <w:t xml:space="preserve"> acta</w:t>
      </w:r>
      <w:r w:rsidR="007E64DC" w:rsidRPr="00671B00">
        <w:rPr>
          <w:rFonts w:ascii="Arial Narrow" w:hAnsi="Arial Narrow" w:cs="Arial Narrow"/>
          <w:kern w:val="3"/>
          <w:sz w:val="27"/>
          <w:szCs w:val="27"/>
          <w:lang w:eastAsia="zh-CN"/>
        </w:rPr>
        <w:t>s</w:t>
      </w:r>
      <w:r w:rsidRPr="00671B00">
        <w:rPr>
          <w:rFonts w:ascii="Arial Narrow" w:hAnsi="Arial Narrow"/>
          <w:sz w:val="27"/>
          <w:szCs w:val="27"/>
        </w:rPr>
        <w:t>;</w:t>
      </w:r>
      <w:r w:rsidRPr="00671B00">
        <w:rPr>
          <w:rFonts w:ascii="Arial Narrow" w:hAnsi="Arial Narrow" w:cs="Arial Narrow"/>
          <w:kern w:val="3"/>
          <w:sz w:val="27"/>
          <w:szCs w:val="27"/>
          <w:lang w:eastAsia="zh-CN"/>
        </w:rPr>
        <w:t xml:space="preserve"> </w:t>
      </w:r>
      <w:r w:rsidRPr="00671B00">
        <w:rPr>
          <w:rFonts w:ascii="Arial Narrow" w:hAnsi="Arial Narrow"/>
          <w:sz w:val="27"/>
          <w:szCs w:val="27"/>
        </w:rPr>
        <w:t>probanza</w:t>
      </w:r>
      <w:r w:rsidR="007E64DC" w:rsidRPr="00671B00">
        <w:rPr>
          <w:rFonts w:ascii="Arial Narrow" w:hAnsi="Arial Narrow"/>
          <w:sz w:val="27"/>
          <w:szCs w:val="27"/>
        </w:rPr>
        <w:t>s</w:t>
      </w:r>
      <w:r w:rsidRPr="00671B00">
        <w:rPr>
          <w:rFonts w:ascii="Arial Narrow" w:hAnsi="Arial Narrow"/>
          <w:sz w:val="27"/>
          <w:szCs w:val="27"/>
        </w:rPr>
        <w:t xml:space="preserve"> que obra</w:t>
      </w:r>
      <w:r w:rsidR="007E64DC" w:rsidRPr="00671B00">
        <w:rPr>
          <w:rFonts w:ascii="Arial Narrow" w:hAnsi="Arial Narrow"/>
          <w:sz w:val="27"/>
          <w:szCs w:val="27"/>
        </w:rPr>
        <w:t>n</w:t>
      </w:r>
      <w:r w:rsidRPr="00671B00">
        <w:rPr>
          <w:rFonts w:ascii="Arial Narrow" w:hAnsi="Arial Narrow"/>
          <w:sz w:val="27"/>
          <w:szCs w:val="27"/>
        </w:rPr>
        <w:t xml:space="preserve"> a foja</w:t>
      </w:r>
      <w:r w:rsidR="007E64DC" w:rsidRPr="00671B00">
        <w:rPr>
          <w:rFonts w:ascii="Arial Narrow" w:hAnsi="Arial Narrow"/>
          <w:sz w:val="27"/>
          <w:szCs w:val="27"/>
        </w:rPr>
        <w:t>s 55 cincuenta y cinco y 57 cincuenta y siete</w:t>
      </w:r>
      <w:r w:rsidRPr="00671B00">
        <w:rPr>
          <w:rFonts w:ascii="Arial Narrow" w:hAnsi="Arial Narrow"/>
          <w:sz w:val="27"/>
          <w:szCs w:val="27"/>
        </w:rPr>
        <w:t xml:space="preserve"> . . . . . . . . . . . . . . . . . . . . . . . . . . . . . . .  . . </w:t>
      </w:r>
      <w:r w:rsidR="007E64DC" w:rsidRPr="00671B00">
        <w:rPr>
          <w:rFonts w:ascii="Arial Narrow" w:hAnsi="Arial Narrow"/>
          <w:sz w:val="27"/>
          <w:szCs w:val="27"/>
        </w:rPr>
        <w:t xml:space="preserve">. . </w:t>
      </w:r>
    </w:p>
    <w:p w:rsidR="00A6595D" w:rsidRPr="00671B00" w:rsidRDefault="00A6595D" w:rsidP="00A6595D">
      <w:pPr>
        <w:spacing w:line="360" w:lineRule="auto"/>
        <w:jc w:val="both"/>
        <w:rPr>
          <w:rFonts w:ascii="Arial Narrow" w:hAnsi="Arial Narrow" w:cs="Arial Narrow"/>
          <w:kern w:val="3"/>
          <w:sz w:val="27"/>
          <w:szCs w:val="27"/>
          <w:lang w:eastAsia="zh-CN"/>
        </w:rPr>
      </w:pPr>
    </w:p>
    <w:p w:rsidR="00A6595D" w:rsidRPr="00671B00" w:rsidRDefault="00A6595D" w:rsidP="00A6595D">
      <w:pPr>
        <w:spacing w:line="276" w:lineRule="auto"/>
        <w:jc w:val="right"/>
        <w:rPr>
          <w:rFonts w:ascii="Arial Narrow" w:hAnsi="Arial Narrow"/>
          <w:bCs/>
          <w:sz w:val="27"/>
          <w:szCs w:val="27"/>
        </w:rPr>
      </w:pPr>
      <w:r w:rsidRPr="00671B00">
        <w:rPr>
          <w:rFonts w:ascii="Arial Narrow" w:hAnsi="Arial Narrow"/>
          <w:b/>
          <w:i/>
          <w:sz w:val="27"/>
          <w:szCs w:val="27"/>
        </w:rPr>
        <w:t>Causales de improcedencia.</w:t>
      </w:r>
    </w:p>
    <w:p w:rsidR="00A6595D" w:rsidRPr="00671B00" w:rsidRDefault="00A6595D" w:rsidP="00A6595D">
      <w:pPr>
        <w:spacing w:line="360" w:lineRule="auto"/>
        <w:ind w:firstLine="708"/>
        <w:jc w:val="both"/>
        <w:rPr>
          <w:rFonts w:ascii="Arial Narrow" w:hAnsi="Arial Narrow"/>
          <w:sz w:val="27"/>
          <w:szCs w:val="27"/>
        </w:rPr>
      </w:pPr>
      <w:r w:rsidRPr="00671B00">
        <w:rPr>
          <w:rFonts w:ascii="Arial Narrow" w:hAnsi="Arial Narrow"/>
          <w:b/>
          <w:bCs/>
          <w:sz w:val="27"/>
          <w:szCs w:val="27"/>
        </w:rPr>
        <w:t xml:space="preserve">TERCERO.- </w:t>
      </w:r>
      <w:r w:rsidRPr="00671B0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71B00">
        <w:rPr>
          <w:rFonts w:ascii="Arial Narrow" w:hAnsi="Arial Narrow" w:cs="Arial Narrow"/>
          <w:kern w:val="3"/>
          <w:sz w:val="27"/>
          <w:szCs w:val="27"/>
          <w:lang w:eastAsia="zh-CN"/>
        </w:rPr>
        <w:t xml:space="preserve"> . . . . </w:t>
      </w:r>
    </w:p>
    <w:p w:rsidR="00A6595D" w:rsidRPr="00671B00" w:rsidRDefault="00A6595D" w:rsidP="00A6595D">
      <w:pPr>
        <w:spacing w:line="360" w:lineRule="auto"/>
        <w:jc w:val="both"/>
        <w:rPr>
          <w:rFonts w:ascii="Arial Narrow" w:hAnsi="Arial Narrow"/>
          <w:sz w:val="27"/>
          <w:szCs w:val="27"/>
        </w:rPr>
      </w:pPr>
    </w:p>
    <w:p w:rsidR="00A6595D" w:rsidRPr="00671B00" w:rsidRDefault="00AD2132" w:rsidP="00A6595D">
      <w:pPr>
        <w:spacing w:line="360" w:lineRule="auto"/>
        <w:ind w:firstLine="708"/>
        <w:jc w:val="both"/>
        <w:rPr>
          <w:rFonts w:ascii="Arial Narrow" w:hAnsi="Arial Narrow"/>
          <w:sz w:val="27"/>
          <w:szCs w:val="27"/>
        </w:rPr>
      </w:pPr>
      <w:r w:rsidRPr="00671B00">
        <w:rPr>
          <w:rFonts w:ascii="Arial Narrow" w:hAnsi="Arial Narrow"/>
          <w:sz w:val="27"/>
          <w:szCs w:val="27"/>
        </w:rPr>
        <w:t xml:space="preserve">Los demandados Director General de Tránsito Municipal, así como los </w:t>
      </w:r>
      <w:r w:rsidR="00A6595D" w:rsidRPr="00671B00">
        <w:rPr>
          <w:rFonts w:ascii="Arial Narrow" w:hAnsi="Arial Narrow"/>
          <w:sz w:val="27"/>
          <w:szCs w:val="27"/>
        </w:rPr>
        <w:t xml:space="preserve"> Agente</w:t>
      </w:r>
      <w:r w:rsidRPr="00671B00">
        <w:rPr>
          <w:rFonts w:ascii="Arial Narrow" w:hAnsi="Arial Narrow"/>
          <w:sz w:val="27"/>
          <w:szCs w:val="27"/>
        </w:rPr>
        <w:t>s</w:t>
      </w:r>
      <w:r w:rsidR="00A6595D" w:rsidRPr="00671B00">
        <w:rPr>
          <w:rFonts w:ascii="Arial Narrow" w:hAnsi="Arial Narrow"/>
          <w:sz w:val="27"/>
          <w:szCs w:val="27"/>
        </w:rPr>
        <w:t xml:space="preserve"> de Tránsito  en  la  contestación  de </w:t>
      </w:r>
      <w:r w:rsidRPr="00671B00">
        <w:rPr>
          <w:rFonts w:ascii="Arial Narrow" w:hAnsi="Arial Narrow"/>
          <w:sz w:val="27"/>
          <w:szCs w:val="27"/>
        </w:rPr>
        <w:t>sus demandas</w:t>
      </w:r>
      <w:r w:rsidR="00A6595D" w:rsidRPr="00671B00">
        <w:rPr>
          <w:rFonts w:ascii="Arial Narrow" w:hAnsi="Arial Narrow"/>
          <w:sz w:val="27"/>
          <w:szCs w:val="27"/>
        </w:rPr>
        <w:t>, aduce</w:t>
      </w:r>
      <w:r w:rsidRPr="00671B00">
        <w:rPr>
          <w:rFonts w:ascii="Arial Narrow" w:hAnsi="Arial Narrow"/>
          <w:sz w:val="27"/>
          <w:szCs w:val="27"/>
        </w:rPr>
        <w:t>n</w:t>
      </w:r>
      <w:r w:rsidR="00A6595D" w:rsidRPr="00671B00">
        <w:rPr>
          <w:rFonts w:ascii="Arial Narrow" w:hAnsi="Arial Narrow"/>
          <w:sz w:val="27"/>
          <w:szCs w:val="27"/>
        </w:rPr>
        <w:t xml:space="preserve"> que se actualiza la causal de improcedencia establecida en la fracción VI del citado artículo 261</w:t>
      </w:r>
      <w:r w:rsidRPr="00671B00">
        <w:rPr>
          <w:rFonts w:ascii="Arial Narrow" w:hAnsi="Arial Narrow"/>
          <w:sz w:val="27"/>
          <w:szCs w:val="27"/>
        </w:rPr>
        <w:t xml:space="preserve">. . . . . </w:t>
      </w:r>
      <w:r w:rsidR="00A6595D" w:rsidRPr="00671B00">
        <w:rPr>
          <w:rFonts w:ascii="Arial Narrow" w:hAnsi="Arial Narrow"/>
          <w:sz w:val="27"/>
          <w:szCs w:val="27"/>
        </w:rPr>
        <w:t xml:space="preserve"> </w:t>
      </w:r>
    </w:p>
    <w:p w:rsidR="00AD2132" w:rsidRPr="00671B00" w:rsidRDefault="00AD2132" w:rsidP="00AD2132">
      <w:pPr>
        <w:spacing w:line="360" w:lineRule="auto"/>
        <w:jc w:val="both"/>
        <w:rPr>
          <w:rFonts w:ascii="Arial Narrow" w:hAnsi="Arial Narrow"/>
          <w:sz w:val="27"/>
          <w:szCs w:val="27"/>
        </w:rPr>
      </w:pPr>
    </w:p>
    <w:p w:rsidR="00A6595D" w:rsidRPr="00671B00" w:rsidRDefault="00B25BEB" w:rsidP="00AD2132">
      <w:pPr>
        <w:spacing w:line="360" w:lineRule="auto"/>
        <w:ind w:firstLine="708"/>
        <w:jc w:val="both"/>
        <w:rPr>
          <w:rFonts w:ascii="Arial Narrow" w:hAnsi="Arial Narrow"/>
          <w:sz w:val="27"/>
          <w:szCs w:val="27"/>
        </w:rPr>
      </w:pPr>
      <w:r w:rsidRPr="00671B00">
        <w:rPr>
          <w:rFonts w:ascii="Arial Narrow" w:hAnsi="Arial Narrow"/>
          <w:sz w:val="27"/>
          <w:szCs w:val="27"/>
        </w:rPr>
        <w:t xml:space="preserve">Las autoridades </w:t>
      </w:r>
      <w:r w:rsidR="00A6595D" w:rsidRPr="00671B00">
        <w:rPr>
          <w:rFonts w:ascii="Arial Narrow" w:hAnsi="Arial Narrow"/>
          <w:sz w:val="27"/>
          <w:szCs w:val="27"/>
        </w:rPr>
        <w:t>al contestar la demanda,</w:t>
      </w:r>
      <w:r w:rsidR="00AD2132" w:rsidRPr="00671B00">
        <w:rPr>
          <w:rFonts w:ascii="Arial Narrow" w:hAnsi="Arial Narrow"/>
          <w:sz w:val="27"/>
          <w:szCs w:val="27"/>
        </w:rPr>
        <w:t xml:space="preserve"> de manera coincidente </w:t>
      </w:r>
      <w:r w:rsidR="000E6827" w:rsidRPr="00671B00">
        <w:rPr>
          <w:rFonts w:ascii="Arial Narrow" w:hAnsi="Arial Narrow"/>
          <w:sz w:val="27"/>
          <w:szCs w:val="27"/>
        </w:rPr>
        <w:t xml:space="preserve">refieren </w:t>
      </w:r>
      <w:r w:rsidR="00A6595D" w:rsidRPr="00671B00">
        <w:rPr>
          <w:rFonts w:ascii="Arial Narrow" w:hAnsi="Arial Narrow"/>
          <w:sz w:val="27"/>
          <w:szCs w:val="27"/>
        </w:rPr>
        <w:t>que</w:t>
      </w:r>
      <w:r w:rsidR="000E6827" w:rsidRPr="00671B00">
        <w:rPr>
          <w:rFonts w:ascii="Arial Narrow" w:hAnsi="Arial Narrow"/>
          <w:sz w:val="27"/>
          <w:szCs w:val="27"/>
        </w:rPr>
        <w:t xml:space="preserve"> a la parte actora le prescribió el término legal para proceder a demandar la nulidad de las actas de infracción T-5627777 y T5612679 </w:t>
      </w:r>
      <w:r w:rsidR="000E6827" w:rsidRPr="00671B00">
        <w:rPr>
          <w:rFonts w:ascii="Arial Narrow" w:hAnsi="Arial Narrow" w:cs="Arial"/>
          <w:sz w:val="27"/>
          <w:szCs w:val="27"/>
        </w:rPr>
        <w:t>de fechas 05 cinco y 13 trece de mayo del año 2017 dos mil diecisiete, respectivamente</w:t>
      </w:r>
      <w:r w:rsidR="00A6595D" w:rsidRPr="00671B00">
        <w:rPr>
          <w:rFonts w:ascii="Arial Narrow" w:hAnsi="Arial Narrow"/>
          <w:sz w:val="27"/>
          <w:szCs w:val="27"/>
        </w:rPr>
        <w:t>,</w:t>
      </w:r>
      <w:r w:rsidRPr="00671B00">
        <w:rPr>
          <w:rFonts w:ascii="Arial Narrow" w:hAnsi="Arial Narrow"/>
          <w:sz w:val="27"/>
          <w:szCs w:val="27"/>
        </w:rPr>
        <w:t xml:space="preserve"> solicitando se decrete el sobreseimiento. Además indican que las boletas de infracción impugnadas no afectan el interés jurídico de la parte actora, toda vez que se encuentran apegadas a derecho, </w:t>
      </w:r>
      <w:r w:rsidR="00A6595D" w:rsidRPr="00671B00">
        <w:rPr>
          <w:rFonts w:ascii="Arial Narrow" w:hAnsi="Arial Narrow"/>
          <w:sz w:val="27"/>
          <w:szCs w:val="27"/>
        </w:rPr>
        <w:t>actualizándose la causal de improce</w:t>
      </w:r>
      <w:r w:rsidR="000E6827" w:rsidRPr="00671B00">
        <w:rPr>
          <w:rFonts w:ascii="Arial Narrow" w:hAnsi="Arial Narrow"/>
          <w:sz w:val="27"/>
          <w:szCs w:val="27"/>
        </w:rPr>
        <w:t xml:space="preserve">dencia prevista en la fracción VI </w:t>
      </w:r>
      <w:r w:rsidR="00A6595D" w:rsidRPr="00671B00">
        <w:rPr>
          <w:rFonts w:ascii="Arial Narrow" w:hAnsi="Arial Narrow"/>
          <w:sz w:val="27"/>
          <w:szCs w:val="27"/>
        </w:rPr>
        <w:t xml:space="preserve">del numeral 261 del referido Código. . . . .  . . . . . . . . . . </w:t>
      </w:r>
      <w:r w:rsidR="000E6827" w:rsidRPr="00671B00">
        <w:rPr>
          <w:rFonts w:ascii="Arial Narrow" w:hAnsi="Arial Narrow"/>
          <w:sz w:val="27"/>
          <w:szCs w:val="27"/>
        </w:rPr>
        <w:t xml:space="preserve">. . . .  . . . . . . . .  . </w:t>
      </w:r>
      <w:r w:rsidRPr="00671B00">
        <w:rPr>
          <w:rFonts w:ascii="Arial Narrow" w:hAnsi="Arial Narrow"/>
          <w:sz w:val="27"/>
          <w:szCs w:val="27"/>
        </w:rPr>
        <w:t>. . . . . . . . . . . .</w:t>
      </w:r>
    </w:p>
    <w:p w:rsidR="00085B37" w:rsidRPr="00671B00" w:rsidRDefault="00085B37" w:rsidP="00AD2132">
      <w:pPr>
        <w:spacing w:line="360" w:lineRule="auto"/>
        <w:ind w:firstLine="708"/>
        <w:jc w:val="both"/>
        <w:rPr>
          <w:rFonts w:ascii="Arial Narrow" w:hAnsi="Arial Narrow"/>
          <w:sz w:val="27"/>
          <w:szCs w:val="27"/>
        </w:rPr>
      </w:pPr>
    </w:p>
    <w:p w:rsidR="00085B37" w:rsidRPr="00671B00" w:rsidRDefault="00085B37" w:rsidP="00AD2132">
      <w:pPr>
        <w:spacing w:line="360" w:lineRule="auto"/>
        <w:ind w:firstLine="708"/>
        <w:jc w:val="both"/>
        <w:rPr>
          <w:rFonts w:ascii="Arial Narrow" w:hAnsi="Arial Narrow"/>
          <w:sz w:val="27"/>
          <w:szCs w:val="27"/>
        </w:rPr>
      </w:pPr>
      <w:r w:rsidRPr="00671B00">
        <w:rPr>
          <w:rFonts w:ascii="Arial Narrow" w:hAnsi="Arial Narrow"/>
          <w:sz w:val="27"/>
          <w:szCs w:val="27"/>
        </w:rPr>
        <w:lastRenderedPageBreak/>
        <w:t xml:space="preserve">Por otra parte el Director General de Tránsito Municipal, manifiesta en su escrito de contestación de demanda que no causa daño a la esfera jurídica de la parte actora, en virtud de no ser hechos propios de su persona, siendo actos ajenos.   </w:t>
      </w:r>
    </w:p>
    <w:p w:rsidR="00A6595D" w:rsidRPr="00671B00" w:rsidRDefault="00A6595D" w:rsidP="00A6595D">
      <w:pPr>
        <w:spacing w:line="360" w:lineRule="auto"/>
        <w:jc w:val="both"/>
        <w:rPr>
          <w:rFonts w:ascii="Arial Narrow" w:hAnsi="Arial Narrow"/>
          <w:sz w:val="27"/>
          <w:szCs w:val="27"/>
        </w:rPr>
      </w:pPr>
    </w:p>
    <w:p w:rsidR="00A6595D" w:rsidRPr="00671B00" w:rsidRDefault="00A6595D" w:rsidP="00A6595D">
      <w:pPr>
        <w:spacing w:line="360" w:lineRule="auto"/>
        <w:ind w:firstLine="708"/>
        <w:jc w:val="both"/>
        <w:rPr>
          <w:rFonts w:ascii="Arial Narrow" w:hAnsi="Arial Narrow"/>
          <w:bCs/>
          <w:sz w:val="27"/>
          <w:szCs w:val="27"/>
        </w:rPr>
      </w:pPr>
      <w:r w:rsidRPr="00671B00">
        <w:rPr>
          <w:rFonts w:ascii="Arial Narrow" w:hAnsi="Arial Narrow"/>
          <w:sz w:val="27"/>
          <w:szCs w:val="27"/>
        </w:rPr>
        <w:t>Para este Juzgador, la causal invocada</w:t>
      </w:r>
      <w:r w:rsidR="00085B37" w:rsidRPr="00671B00">
        <w:rPr>
          <w:rFonts w:ascii="Arial Narrow" w:hAnsi="Arial Narrow"/>
          <w:sz w:val="27"/>
          <w:szCs w:val="27"/>
        </w:rPr>
        <w:t xml:space="preserve"> por los Agentes de Tránsito </w:t>
      </w:r>
      <w:r w:rsidRPr="00671B00">
        <w:rPr>
          <w:rFonts w:ascii="Arial Narrow" w:hAnsi="Arial Narrow"/>
          <w:sz w:val="27"/>
          <w:szCs w:val="27"/>
        </w:rPr>
        <w:t>result</w:t>
      </w:r>
      <w:r w:rsidR="004D3AC5">
        <w:rPr>
          <w:rFonts w:ascii="Arial Narrow" w:hAnsi="Arial Narrow"/>
          <w:sz w:val="27"/>
          <w:szCs w:val="27"/>
        </w:rPr>
        <w:t xml:space="preserve">aron </w:t>
      </w:r>
      <w:r w:rsidRPr="00671B00">
        <w:rPr>
          <w:rFonts w:ascii="Arial Narrow" w:hAnsi="Arial Narrow"/>
          <w:sz w:val="27"/>
          <w:szCs w:val="27"/>
        </w:rPr>
        <w:t xml:space="preserve"> ser </w:t>
      </w:r>
      <w:r w:rsidRPr="00671B00">
        <w:rPr>
          <w:rFonts w:ascii="Arial Narrow" w:hAnsi="Arial Narrow"/>
          <w:b/>
          <w:sz w:val="27"/>
          <w:szCs w:val="27"/>
        </w:rPr>
        <w:t>INFUNDADA</w:t>
      </w:r>
      <w:r w:rsidR="004D3AC5">
        <w:rPr>
          <w:rFonts w:ascii="Arial Narrow" w:hAnsi="Arial Narrow"/>
          <w:b/>
          <w:sz w:val="27"/>
          <w:szCs w:val="27"/>
        </w:rPr>
        <w:t>S</w:t>
      </w:r>
      <w:r w:rsidRPr="00671B00">
        <w:rPr>
          <w:rFonts w:ascii="Arial Narrow" w:hAnsi="Arial Narrow"/>
          <w:sz w:val="27"/>
          <w:szCs w:val="27"/>
        </w:rPr>
        <w:t xml:space="preserve"> para decretar el sobreseimiento del proceso, </w:t>
      </w:r>
      <w:r w:rsidRPr="00671B00">
        <w:rPr>
          <w:rFonts w:ascii="Arial Narrow" w:hAnsi="Arial Narrow"/>
          <w:bCs/>
          <w:sz w:val="27"/>
          <w:szCs w:val="27"/>
        </w:rPr>
        <w:t>en virtud de que en autos se encuentra acreditad</w:t>
      </w:r>
      <w:r w:rsidR="004D3AC5">
        <w:rPr>
          <w:rFonts w:ascii="Arial Narrow" w:hAnsi="Arial Narrow"/>
          <w:bCs/>
          <w:sz w:val="27"/>
          <w:szCs w:val="27"/>
        </w:rPr>
        <w:t>a</w:t>
      </w:r>
      <w:r w:rsidRPr="00671B00">
        <w:rPr>
          <w:rFonts w:ascii="Arial Narrow" w:hAnsi="Arial Narrow"/>
          <w:bCs/>
          <w:sz w:val="27"/>
          <w:szCs w:val="27"/>
        </w:rPr>
        <w:t xml:space="preserve"> la existencia de</w:t>
      </w:r>
      <w:r w:rsidR="004D3AC5">
        <w:rPr>
          <w:rFonts w:ascii="Arial Narrow" w:hAnsi="Arial Narrow"/>
          <w:bCs/>
          <w:sz w:val="27"/>
          <w:szCs w:val="27"/>
        </w:rPr>
        <w:t xml:space="preserve"> </w:t>
      </w:r>
      <w:r w:rsidRPr="00671B00">
        <w:rPr>
          <w:rFonts w:ascii="Arial Narrow" w:hAnsi="Arial Narrow"/>
          <w:bCs/>
          <w:sz w:val="27"/>
          <w:szCs w:val="27"/>
        </w:rPr>
        <w:t>l</w:t>
      </w:r>
      <w:r w:rsidR="004D3AC5">
        <w:rPr>
          <w:rFonts w:ascii="Arial Narrow" w:hAnsi="Arial Narrow"/>
          <w:bCs/>
          <w:sz w:val="27"/>
          <w:szCs w:val="27"/>
        </w:rPr>
        <w:t>as</w:t>
      </w:r>
      <w:r w:rsidRPr="00671B00">
        <w:rPr>
          <w:rFonts w:ascii="Arial Narrow" w:hAnsi="Arial Narrow"/>
          <w:bCs/>
          <w:sz w:val="27"/>
          <w:szCs w:val="27"/>
        </w:rPr>
        <w:t xml:space="preserve"> act</w:t>
      </w:r>
      <w:r w:rsidR="004D3AC5">
        <w:rPr>
          <w:rFonts w:ascii="Arial Narrow" w:hAnsi="Arial Narrow"/>
          <w:bCs/>
          <w:sz w:val="27"/>
          <w:szCs w:val="27"/>
        </w:rPr>
        <w:t xml:space="preserve">as de infracción </w:t>
      </w:r>
      <w:r w:rsidRPr="00671B00">
        <w:rPr>
          <w:rFonts w:ascii="Arial Narrow" w:hAnsi="Arial Narrow"/>
          <w:bCs/>
          <w:sz w:val="27"/>
          <w:szCs w:val="27"/>
        </w:rPr>
        <w:t>impugnad</w:t>
      </w:r>
      <w:r w:rsidR="004D3AC5">
        <w:rPr>
          <w:rFonts w:ascii="Arial Narrow" w:hAnsi="Arial Narrow"/>
          <w:bCs/>
          <w:sz w:val="27"/>
          <w:szCs w:val="27"/>
        </w:rPr>
        <w:t>as</w:t>
      </w:r>
      <w:r w:rsidRPr="00671B00">
        <w:rPr>
          <w:rFonts w:ascii="Arial Narrow" w:hAnsi="Arial Narrow"/>
          <w:bCs/>
          <w:sz w:val="27"/>
          <w:szCs w:val="27"/>
        </w:rPr>
        <w:t xml:space="preserve">, ello acorde a lo precisado en el considerando que antecede. . .  . . . . . . . .  . . . . . </w:t>
      </w:r>
      <w:r w:rsidR="004D3AC5">
        <w:rPr>
          <w:rFonts w:ascii="Arial Narrow" w:hAnsi="Arial Narrow"/>
          <w:bCs/>
          <w:sz w:val="27"/>
          <w:szCs w:val="27"/>
        </w:rPr>
        <w:t xml:space="preserve">.  . </w:t>
      </w:r>
    </w:p>
    <w:p w:rsidR="000F6C0C" w:rsidRPr="00671B00" w:rsidRDefault="000F6C0C" w:rsidP="00A6595D">
      <w:pPr>
        <w:spacing w:line="360" w:lineRule="auto"/>
        <w:ind w:firstLine="708"/>
        <w:jc w:val="both"/>
        <w:rPr>
          <w:rFonts w:ascii="Arial Narrow" w:hAnsi="Arial Narrow"/>
          <w:bCs/>
          <w:sz w:val="27"/>
          <w:szCs w:val="27"/>
        </w:rPr>
      </w:pPr>
    </w:p>
    <w:p w:rsidR="00A6595D" w:rsidRPr="00671B00" w:rsidRDefault="00A6595D" w:rsidP="00A6595D">
      <w:pPr>
        <w:spacing w:line="360" w:lineRule="auto"/>
        <w:ind w:firstLine="708"/>
        <w:jc w:val="both"/>
        <w:rPr>
          <w:rFonts w:ascii="Arial Narrow" w:hAnsi="Arial Narrow"/>
          <w:bCs/>
          <w:sz w:val="27"/>
          <w:szCs w:val="27"/>
        </w:rPr>
      </w:pPr>
      <w:r w:rsidRPr="00671B00">
        <w:rPr>
          <w:rFonts w:ascii="Arial Narrow" w:hAnsi="Arial Narrow"/>
          <w:bCs/>
          <w:sz w:val="27"/>
          <w:szCs w:val="27"/>
        </w:rPr>
        <w:t xml:space="preserve">Referente a la fracción VI, contrario a lo sostenido por </w:t>
      </w:r>
      <w:r w:rsidR="002C057E" w:rsidRPr="00671B00">
        <w:rPr>
          <w:rFonts w:ascii="Arial Narrow" w:hAnsi="Arial Narrow"/>
          <w:bCs/>
          <w:sz w:val="27"/>
          <w:szCs w:val="27"/>
        </w:rPr>
        <w:t xml:space="preserve">los </w:t>
      </w:r>
      <w:r w:rsidRPr="00671B00">
        <w:rPr>
          <w:rFonts w:ascii="Arial Narrow" w:hAnsi="Arial Narrow"/>
          <w:bCs/>
          <w:sz w:val="27"/>
          <w:szCs w:val="27"/>
        </w:rPr>
        <w:t>demandad</w:t>
      </w:r>
      <w:r w:rsidR="002C057E" w:rsidRPr="00671B00">
        <w:rPr>
          <w:rFonts w:ascii="Arial Narrow" w:hAnsi="Arial Narrow"/>
          <w:bCs/>
          <w:sz w:val="27"/>
          <w:szCs w:val="27"/>
        </w:rPr>
        <w:t xml:space="preserve">os </w:t>
      </w:r>
      <w:r w:rsidRPr="00671B00">
        <w:rPr>
          <w:rFonts w:ascii="Arial Narrow" w:hAnsi="Arial Narrow"/>
          <w:bCs/>
          <w:sz w:val="27"/>
          <w:szCs w:val="27"/>
        </w:rPr>
        <w:t>el acto combatido incide en la esfera de derechos de la parte actora</w:t>
      </w:r>
      <w:r w:rsidR="002C057E" w:rsidRPr="00671B00">
        <w:rPr>
          <w:rFonts w:ascii="Arial Narrow" w:hAnsi="Arial Narrow"/>
          <w:bCs/>
          <w:sz w:val="27"/>
          <w:szCs w:val="27"/>
        </w:rPr>
        <w:t>, además de que en la fecha en que ocurrió la actora a instaurar su demanda, aún no le había</w:t>
      </w:r>
      <w:r w:rsidR="00583E7D">
        <w:rPr>
          <w:rFonts w:ascii="Arial Narrow" w:hAnsi="Arial Narrow"/>
          <w:bCs/>
          <w:sz w:val="27"/>
          <w:szCs w:val="27"/>
        </w:rPr>
        <w:t xml:space="preserve"> transcurrido el </w:t>
      </w:r>
      <w:r w:rsidR="002C057E" w:rsidRPr="00671B00">
        <w:rPr>
          <w:rFonts w:ascii="Arial Narrow" w:hAnsi="Arial Narrow"/>
          <w:bCs/>
          <w:sz w:val="27"/>
          <w:szCs w:val="27"/>
        </w:rPr>
        <w:t>término para interponer</w:t>
      </w:r>
      <w:r w:rsidR="00583E7D">
        <w:rPr>
          <w:rFonts w:ascii="Arial Narrow" w:hAnsi="Arial Narrow"/>
          <w:bCs/>
          <w:sz w:val="27"/>
          <w:szCs w:val="27"/>
        </w:rPr>
        <w:t>la</w:t>
      </w:r>
      <w:r w:rsidR="002C057E" w:rsidRPr="00671B00">
        <w:rPr>
          <w:rFonts w:ascii="Arial Narrow" w:hAnsi="Arial Narrow"/>
          <w:bCs/>
          <w:sz w:val="27"/>
          <w:szCs w:val="27"/>
        </w:rPr>
        <w:t xml:space="preserve">, ello en virtud de que si bien es cierto las Actas de Infracción </w:t>
      </w:r>
      <w:r w:rsidR="002C057E" w:rsidRPr="00671B00">
        <w:rPr>
          <w:rFonts w:ascii="Arial Narrow" w:hAnsi="Arial Narrow"/>
          <w:sz w:val="27"/>
          <w:szCs w:val="27"/>
        </w:rPr>
        <w:t xml:space="preserve">T-5627777 y T5612679 tuvieron verificación en </w:t>
      </w:r>
      <w:r w:rsidR="002C057E" w:rsidRPr="00671B00">
        <w:rPr>
          <w:rFonts w:ascii="Arial Narrow" w:hAnsi="Arial Narrow" w:cs="Arial"/>
          <w:sz w:val="27"/>
          <w:szCs w:val="27"/>
        </w:rPr>
        <w:t xml:space="preserve">fechas 05 cinco y 13 trece de mayo del año 2017 dos mil diecisiete, respectivamente, sin embargo de las mismas actas no se desprende que se hubieren </w:t>
      </w:r>
      <w:r w:rsidR="00583E7D">
        <w:rPr>
          <w:rFonts w:ascii="Arial Narrow" w:hAnsi="Arial Narrow" w:cs="Arial"/>
          <w:sz w:val="27"/>
          <w:szCs w:val="27"/>
        </w:rPr>
        <w:t xml:space="preserve">practicado </w:t>
      </w:r>
      <w:r w:rsidR="00EA0396" w:rsidRPr="00671B00">
        <w:rPr>
          <w:rFonts w:ascii="Arial Narrow" w:hAnsi="Arial Narrow" w:cs="Arial"/>
          <w:sz w:val="27"/>
          <w:szCs w:val="27"/>
        </w:rPr>
        <w:t>personal</w:t>
      </w:r>
      <w:r w:rsidR="00583E7D">
        <w:rPr>
          <w:rFonts w:ascii="Arial Narrow" w:hAnsi="Arial Narrow" w:cs="Arial"/>
          <w:sz w:val="27"/>
          <w:szCs w:val="27"/>
        </w:rPr>
        <w:t xml:space="preserve">mente con la ahora actora, al referir que fue </w:t>
      </w:r>
      <w:r w:rsidR="00EA0396" w:rsidRPr="00671B00">
        <w:rPr>
          <w:rFonts w:ascii="Arial Narrow" w:hAnsi="Arial Narrow" w:cs="Arial"/>
          <w:sz w:val="27"/>
          <w:szCs w:val="27"/>
        </w:rPr>
        <w:t>hasta el día 16 dieciséis de mayo</w:t>
      </w:r>
      <w:r w:rsidR="00583E7D">
        <w:rPr>
          <w:rFonts w:ascii="Arial Narrow" w:hAnsi="Arial Narrow" w:cs="Arial"/>
          <w:sz w:val="27"/>
          <w:szCs w:val="27"/>
        </w:rPr>
        <w:t xml:space="preserve"> del año 2018 dos mil dieciocho que tuvo conocimiento de las mismas, </w:t>
      </w:r>
      <w:r w:rsidR="00EA0396" w:rsidRPr="00671B00">
        <w:rPr>
          <w:rFonts w:ascii="Arial Narrow" w:hAnsi="Arial Narrow" w:cs="Arial"/>
          <w:sz w:val="27"/>
          <w:szCs w:val="27"/>
        </w:rPr>
        <w:t>circunstancia que manifiesta</w:t>
      </w:r>
      <w:r w:rsidR="00B25BEB" w:rsidRPr="00671B00">
        <w:rPr>
          <w:rFonts w:ascii="Arial Narrow" w:hAnsi="Arial Narrow" w:cs="Arial"/>
          <w:sz w:val="27"/>
          <w:szCs w:val="27"/>
        </w:rPr>
        <w:t xml:space="preserve"> bajo protesta de decir verdad</w:t>
      </w:r>
      <w:r w:rsidR="00EA0396" w:rsidRPr="00671B00">
        <w:rPr>
          <w:rFonts w:ascii="Arial Narrow" w:hAnsi="Arial Narrow" w:cs="Arial"/>
          <w:sz w:val="27"/>
          <w:szCs w:val="27"/>
        </w:rPr>
        <w:t xml:space="preserve"> en su escrito inicial de demanda, por tanto el término con que contaba la demandada para interponer su demanda </w:t>
      </w:r>
      <w:r w:rsidR="00EA0396" w:rsidRPr="00671B00">
        <w:rPr>
          <w:rFonts w:ascii="Arial Narrow" w:hAnsi="Arial Narrow" w:cs="Arial"/>
          <w:b/>
          <w:i/>
          <w:sz w:val="27"/>
          <w:szCs w:val="27"/>
        </w:rPr>
        <w:t xml:space="preserve">comenzó a correr a partir del día </w:t>
      </w:r>
      <w:r w:rsidR="00703DFE" w:rsidRPr="00671B00">
        <w:rPr>
          <w:rFonts w:ascii="Arial Narrow" w:hAnsi="Arial Narrow" w:cs="Arial"/>
          <w:b/>
          <w:i/>
          <w:sz w:val="27"/>
          <w:szCs w:val="27"/>
        </w:rPr>
        <w:t>1</w:t>
      </w:r>
      <w:r w:rsidR="00EB5BD8" w:rsidRPr="00671B00">
        <w:rPr>
          <w:rFonts w:ascii="Arial Narrow" w:hAnsi="Arial Narrow" w:cs="Arial"/>
          <w:b/>
          <w:i/>
          <w:sz w:val="27"/>
          <w:szCs w:val="27"/>
        </w:rPr>
        <w:t>6</w:t>
      </w:r>
      <w:r w:rsidR="00703DFE" w:rsidRPr="00671B00">
        <w:rPr>
          <w:rFonts w:ascii="Arial Narrow" w:hAnsi="Arial Narrow" w:cs="Arial"/>
          <w:b/>
          <w:i/>
          <w:sz w:val="27"/>
          <w:szCs w:val="27"/>
        </w:rPr>
        <w:t xml:space="preserve"> </w:t>
      </w:r>
      <w:r w:rsidR="00EB5BD8" w:rsidRPr="00671B00">
        <w:rPr>
          <w:rFonts w:ascii="Arial Narrow" w:hAnsi="Arial Narrow" w:cs="Arial"/>
          <w:b/>
          <w:i/>
          <w:sz w:val="27"/>
          <w:szCs w:val="27"/>
        </w:rPr>
        <w:t xml:space="preserve">dieciséis </w:t>
      </w:r>
      <w:r w:rsidR="00703DFE" w:rsidRPr="00671B00">
        <w:rPr>
          <w:rFonts w:ascii="Arial Narrow" w:hAnsi="Arial Narrow" w:cs="Arial"/>
          <w:b/>
          <w:i/>
          <w:sz w:val="27"/>
          <w:szCs w:val="27"/>
        </w:rPr>
        <w:t>de mayo del año 2018 dos mil dieciocho,</w:t>
      </w:r>
      <w:r w:rsidR="00583E7D">
        <w:rPr>
          <w:rFonts w:ascii="Arial Narrow" w:hAnsi="Arial Narrow" w:cs="Arial"/>
          <w:b/>
          <w:i/>
          <w:sz w:val="27"/>
          <w:szCs w:val="27"/>
        </w:rPr>
        <w:t xml:space="preserve"> y esta se presentó </w:t>
      </w:r>
      <w:r w:rsidR="00EB5BD8" w:rsidRPr="00671B00">
        <w:rPr>
          <w:rFonts w:ascii="Arial Narrow" w:hAnsi="Arial Narrow" w:cs="Arial"/>
          <w:b/>
          <w:i/>
          <w:sz w:val="27"/>
          <w:szCs w:val="27"/>
        </w:rPr>
        <w:t xml:space="preserve"> el día 18</w:t>
      </w:r>
      <w:r w:rsidR="00583E7D">
        <w:rPr>
          <w:rFonts w:ascii="Arial Narrow" w:hAnsi="Arial Narrow" w:cs="Arial"/>
          <w:b/>
          <w:i/>
          <w:sz w:val="27"/>
          <w:szCs w:val="27"/>
        </w:rPr>
        <w:t xml:space="preserve"> dieciocho de ese mismo mes y año, </w:t>
      </w:r>
      <w:r w:rsidR="00EB5BD8" w:rsidRPr="00671B00">
        <w:rPr>
          <w:rFonts w:ascii="Arial Narrow" w:hAnsi="Arial Narrow" w:cs="Arial"/>
          <w:b/>
          <w:i/>
          <w:sz w:val="27"/>
          <w:szCs w:val="27"/>
        </w:rPr>
        <w:t>es decir dentro de los primeros dos días siguientes</w:t>
      </w:r>
      <w:r w:rsidR="00703DFE" w:rsidRPr="00671B00">
        <w:rPr>
          <w:rFonts w:ascii="Arial Narrow" w:hAnsi="Arial Narrow" w:cs="Arial"/>
          <w:sz w:val="27"/>
          <w:szCs w:val="27"/>
        </w:rPr>
        <w:t>,</w:t>
      </w:r>
      <w:r w:rsidR="00EB5BD8" w:rsidRPr="00671B00">
        <w:rPr>
          <w:rFonts w:ascii="Arial Narrow" w:hAnsi="Arial Narrow" w:cs="Arial"/>
          <w:sz w:val="27"/>
          <w:szCs w:val="27"/>
        </w:rPr>
        <w:t xml:space="preserve"> debiendo observarse lo estipulado por el artículo 263 de nuestro Código de Procedimientos y Justicia Administrativa para el Estado y</w:t>
      </w:r>
      <w:r w:rsidR="00703DFE" w:rsidRPr="00671B00">
        <w:rPr>
          <w:rFonts w:ascii="Arial Narrow" w:hAnsi="Arial Narrow" w:cs="Arial"/>
          <w:sz w:val="27"/>
          <w:szCs w:val="27"/>
        </w:rPr>
        <w:t xml:space="preserve"> </w:t>
      </w:r>
      <w:r w:rsidR="00EB5BD8" w:rsidRPr="00671B00">
        <w:rPr>
          <w:rFonts w:ascii="Arial Narrow" w:hAnsi="Arial Narrow" w:cs="Arial"/>
          <w:sz w:val="27"/>
          <w:szCs w:val="27"/>
        </w:rPr>
        <w:t xml:space="preserve"> los Municipios de Guanajuato, </w:t>
      </w:r>
      <w:r w:rsidR="00703DFE" w:rsidRPr="00671B00">
        <w:rPr>
          <w:rFonts w:ascii="Arial Narrow" w:hAnsi="Arial Narrow" w:cs="Arial"/>
          <w:sz w:val="27"/>
          <w:szCs w:val="27"/>
        </w:rPr>
        <w:t>máxime que la autoridad t</w:t>
      </w:r>
      <w:r w:rsidR="00EB5BD8" w:rsidRPr="00671B00">
        <w:rPr>
          <w:rFonts w:ascii="Arial Narrow" w:hAnsi="Arial Narrow" w:cs="Arial"/>
          <w:sz w:val="27"/>
          <w:szCs w:val="27"/>
        </w:rPr>
        <w:t xml:space="preserve">uvo </w:t>
      </w:r>
      <w:r w:rsidR="00703DFE" w:rsidRPr="00671B00">
        <w:rPr>
          <w:rFonts w:ascii="Arial Narrow" w:hAnsi="Arial Narrow" w:cs="Arial"/>
          <w:sz w:val="27"/>
          <w:szCs w:val="27"/>
        </w:rPr>
        <w:t>a salvo su derecho para demostrar que la actora tuvo conocimiento de las infracciones en la fecha en que se levantaron, lo cual no hizo</w:t>
      </w:r>
      <w:r w:rsidRPr="00671B00">
        <w:rPr>
          <w:rFonts w:ascii="Arial Narrow" w:hAnsi="Arial Narrow"/>
          <w:bCs/>
          <w:sz w:val="27"/>
          <w:szCs w:val="27"/>
        </w:rPr>
        <w:t xml:space="preserve"> . . .</w:t>
      </w:r>
      <w:r w:rsidR="00EB5BD8" w:rsidRPr="00671B00">
        <w:rPr>
          <w:rFonts w:ascii="Arial Narrow" w:hAnsi="Arial Narrow"/>
          <w:bCs/>
          <w:sz w:val="27"/>
          <w:szCs w:val="27"/>
        </w:rPr>
        <w:t xml:space="preserve"> . . . . . . . . .  . </w:t>
      </w:r>
      <w:r w:rsidR="00583E7D">
        <w:rPr>
          <w:rFonts w:ascii="Arial Narrow" w:hAnsi="Arial Narrow"/>
          <w:bCs/>
          <w:sz w:val="27"/>
          <w:szCs w:val="27"/>
        </w:rPr>
        <w:t xml:space="preserve">. . . .  . . . . .  . . .  . . .  . . .  . . . . .  . . . . .  </w:t>
      </w:r>
    </w:p>
    <w:p w:rsidR="00EB5BD8" w:rsidRDefault="00EB5BD8" w:rsidP="00A6595D">
      <w:pPr>
        <w:spacing w:line="360" w:lineRule="auto"/>
        <w:ind w:firstLine="708"/>
        <w:jc w:val="both"/>
        <w:rPr>
          <w:rFonts w:ascii="Arial Narrow" w:hAnsi="Arial Narrow"/>
          <w:bCs/>
          <w:sz w:val="27"/>
          <w:szCs w:val="27"/>
        </w:rPr>
      </w:pPr>
    </w:p>
    <w:p w:rsidR="00EB5BD8" w:rsidRPr="00250BA8" w:rsidRDefault="00250BA8" w:rsidP="00A6595D">
      <w:pPr>
        <w:spacing w:line="360" w:lineRule="auto"/>
        <w:ind w:firstLine="708"/>
        <w:jc w:val="both"/>
        <w:rPr>
          <w:rFonts w:ascii="Arial Narrow" w:hAnsi="Arial Narrow"/>
          <w:bCs/>
          <w:sz w:val="27"/>
          <w:szCs w:val="27"/>
        </w:rPr>
      </w:pPr>
      <w:r w:rsidRPr="00250BA8">
        <w:rPr>
          <w:rFonts w:ascii="Arial" w:eastAsia="Calibri" w:hAnsi="Arial" w:cs="Arial"/>
          <w:lang w:eastAsia="en-US"/>
        </w:rPr>
        <w:t>Sirve de soporte legal a lo anterior el Criterio publicado en la compilación electrónica del Tribual de Justicia Administrativa del Estado de Guanajuato relativa al año</w:t>
      </w:r>
      <w:r w:rsidR="008561A1" w:rsidRPr="00250BA8">
        <w:rPr>
          <w:rFonts w:ascii="Arial Narrow" w:hAnsi="Arial Narrow"/>
          <w:bCs/>
          <w:sz w:val="27"/>
          <w:szCs w:val="27"/>
        </w:rPr>
        <w:t xml:space="preserve"> 2014 dos mil catorce</w:t>
      </w:r>
      <w:r w:rsidRPr="00250BA8">
        <w:rPr>
          <w:rFonts w:ascii="Arial Narrow" w:hAnsi="Arial Narrow"/>
          <w:bCs/>
          <w:sz w:val="27"/>
          <w:szCs w:val="27"/>
        </w:rPr>
        <w:t xml:space="preserve">, que a la letra reza:. . . . . . . . . . . . </w:t>
      </w:r>
    </w:p>
    <w:p w:rsidR="00EB5BD8" w:rsidRPr="00250BA8" w:rsidRDefault="00EB5BD8" w:rsidP="00A6595D">
      <w:pPr>
        <w:spacing w:line="360" w:lineRule="auto"/>
        <w:ind w:firstLine="708"/>
        <w:jc w:val="both"/>
        <w:rPr>
          <w:rFonts w:ascii="Arial Narrow" w:hAnsi="Arial Narrow"/>
          <w:bCs/>
          <w:sz w:val="27"/>
          <w:szCs w:val="27"/>
        </w:rPr>
      </w:pPr>
    </w:p>
    <w:p w:rsidR="00250BA8" w:rsidRDefault="00250BA8" w:rsidP="008561A1">
      <w:pPr>
        <w:spacing w:line="360" w:lineRule="auto"/>
        <w:ind w:left="1416"/>
        <w:jc w:val="both"/>
        <w:rPr>
          <w:rFonts w:ascii="Arial Narrow" w:hAnsi="Arial Narrow"/>
          <w:b/>
          <w:i/>
          <w:sz w:val="18"/>
          <w:szCs w:val="18"/>
        </w:rPr>
      </w:pPr>
    </w:p>
    <w:p w:rsidR="00250BA8" w:rsidRDefault="00250BA8" w:rsidP="008561A1">
      <w:pPr>
        <w:spacing w:line="360" w:lineRule="auto"/>
        <w:ind w:left="1416"/>
        <w:jc w:val="both"/>
        <w:rPr>
          <w:rFonts w:ascii="Arial Narrow" w:hAnsi="Arial Narrow"/>
          <w:b/>
          <w:i/>
          <w:sz w:val="18"/>
          <w:szCs w:val="18"/>
        </w:rPr>
      </w:pPr>
    </w:p>
    <w:p w:rsidR="00EB5BD8" w:rsidRPr="00F12A81" w:rsidRDefault="008561A1" w:rsidP="008561A1">
      <w:pPr>
        <w:spacing w:line="360" w:lineRule="auto"/>
        <w:ind w:left="1416"/>
        <w:jc w:val="both"/>
        <w:rPr>
          <w:rFonts w:ascii="Arial Narrow" w:hAnsi="Arial Narrow"/>
          <w:b/>
          <w:bCs/>
          <w:i/>
          <w:sz w:val="18"/>
          <w:szCs w:val="18"/>
        </w:rPr>
      </w:pPr>
      <w:r w:rsidRPr="00F12A81">
        <w:rPr>
          <w:rFonts w:ascii="Arial Narrow" w:hAnsi="Arial Narrow"/>
          <w:b/>
          <w:i/>
          <w:sz w:val="18"/>
          <w:szCs w:val="18"/>
        </w:rPr>
        <w:t>A</w:t>
      </w:r>
      <w:r w:rsidR="00EB5BD8" w:rsidRPr="00F12A81">
        <w:rPr>
          <w:rFonts w:ascii="Arial Narrow" w:hAnsi="Arial Narrow"/>
          <w:b/>
          <w:i/>
          <w:sz w:val="18"/>
          <w:szCs w:val="18"/>
        </w:rPr>
        <w:t xml:space="preserve">CTO ADMINISTRATIVO. SU EFICACIA SE CONSUMA EN EL MOMENTO EN QUE EL INTERESADO CONOCE LA EXISTENCIA, EL CONTENIDO, EL ALCANCE Y LOS EFECTOS VINCULATORIOS DEL ACTO. El artículo 141 del Código de Procedimiento y Justicia Administrativa para el Estado y los Municipios de Guanajuato establece la formalidad de la debida notificación del acto administrativo y el surtimiento de sus efectos como una condición necesaria para dotarlo de la eficacia y exigibilidad pertinentes para vincular al administrado que tenga la calidad de interesado, con la determinación correspondiente. Por consiguiente, la eficacia del acto se consuma en el momento en que el interesado a quien va dirigido toma conocimiento de su existencia, de su contenido, de su alcance y de sus efectos vinculatorios, no antes, ni desde la fecha de su emisión, ya que en este caso, sólo podría tener efectos en sede administrativa. (Toca 261/14 </w:t>
      </w:r>
      <w:proofErr w:type="spellStart"/>
      <w:r w:rsidR="00EB5BD8" w:rsidRPr="00F12A81">
        <w:rPr>
          <w:rFonts w:ascii="Arial Narrow" w:hAnsi="Arial Narrow"/>
          <w:b/>
          <w:i/>
          <w:sz w:val="18"/>
          <w:szCs w:val="18"/>
        </w:rPr>
        <w:t>Pl</w:t>
      </w:r>
      <w:proofErr w:type="spellEnd"/>
      <w:r w:rsidR="00EB5BD8" w:rsidRPr="00F12A81">
        <w:rPr>
          <w:rFonts w:ascii="Arial Narrow" w:hAnsi="Arial Narrow"/>
          <w:b/>
          <w:i/>
          <w:sz w:val="18"/>
          <w:szCs w:val="18"/>
        </w:rPr>
        <w:t>, recurso de reclamación interpuesto por el Oficial de Tránsito adscrito a la Delegación en Irapuato de la Dirección General de Tránsito de la Secretaria de Gobierno del Estado. Resolución de 24 veinticuatro de septiembre de 2014 dos mil catorc</w:t>
      </w:r>
      <w:r w:rsidRPr="00F12A81">
        <w:rPr>
          <w:rFonts w:ascii="Arial Narrow" w:hAnsi="Arial Narrow"/>
          <w:b/>
          <w:i/>
          <w:sz w:val="18"/>
          <w:szCs w:val="18"/>
        </w:rPr>
        <w:t>e.)</w:t>
      </w:r>
    </w:p>
    <w:p w:rsidR="00A6595D" w:rsidRPr="00671B00" w:rsidRDefault="00A6595D" w:rsidP="00A6595D">
      <w:pPr>
        <w:spacing w:line="360" w:lineRule="auto"/>
        <w:ind w:firstLine="708"/>
        <w:jc w:val="both"/>
        <w:rPr>
          <w:rFonts w:ascii="Arial Narrow" w:hAnsi="Arial Narrow"/>
          <w:bCs/>
          <w:sz w:val="27"/>
          <w:szCs w:val="27"/>
        </w:rPr>
      </w:pPr>
    </w:p>
    <w:p w:rsidR="000A09F5" w:rsidRPr="000A09F5" w:rsidRDefault="000F6C0C" w:rsidP="00250BA8">
      <w:pPr>
        <w:spacing w:line="360" w:lineRule="auto"/>
        <w:ind w:firstLine="708"/>
        <w:jc w:val="both"/>
        <w:rPr>
          <w:rFonts w:ascii="Arial Narrow" w:eastAsia="Calibri" w:hAnsi="Arial Narrow" w:cs="Arial"/>
          <w:sz w:val="22"/>
          <w:szCs w:val="22"/>
          <w:lang w:eastAsia="en-US"/>
        </w:rPr>
      </w:pPr>
      <w:r w:rsidRPr="000A09F5">
        <w:rPr>
          <w:rFonts w:ascii="Arial Narrow" w:hAnsi="Arial Narrow"/>
          <w:bCs/>
          <w:sz w:val="27"/>
          <w:szCs w:val="27"/>
        </w:rPr>
        <w:t xml:space="preserve">Respecto a la causal invocada por el Director General de Tránsito Municipal, </w:t>
      </w:r>
      <w:r w:rsidR="00583E7D">
        <w:rPr>
          <w:rFonts w:ascii="Arial Narrow" w:hAnsi="Arial Narrow"/>
          <w:bCs/>
          <w:sz w:val="27"/>
          <w:szCs w:val="27"/>
        </w:rPr>
        <w:t xml:space="preserve">a juicio de este Juzgador resulta ser </w:t>
      </w:r>
      <w:r w:rsidR="00583E7D" w:rsidRPr="00583E7D">
        <w:rPr>
          <w:rFonts w:ascii="Arial Narrow" w:hAnsi="Arial Narrow"/>
          <w:b/>
          <w:bCs/>
          <w:sz w:val="27"/>
          <w:szCs w:val="27"/>
        </w:rPr>
        <w:t>FUNDADA</w:t>
      </w:r>
      <w:r w:rsidRPr="000A09F5">
        <w:rPr>
          <w:rFonts w:ascii="Arial Narrow" w:hAnsi="Arial Narrow"/>
          <w:bCs/>
          <w:sz w:val="27"/>
          <w:szCs w:val="27"/>
        </w:rPr>
        <w:t xml:space="preserve">, en virtud de que de las actas de infracción </w:t>
      </w:r>
      <w:r w:rsidRPr="000A09F5">
        <w:rPr>
          <w:rFonts w:ascii="Arial Narrow" w:hAnsi="Arial Narrow"/>
          <w:sz w:val="27"/>
          <w:szCs w:val="27"/>
        </w:rPr>
        <w:t xml:space="preserve">T-5627777 y T5612679 </w:t>
      </w:r>
      <w:r w:rsidRPr="000A09F5">
        <w:rPr>
          <w:rFonts w:ascii="Arial Narrow" w:hAnsi="Arial Narrow" w:cs="Arial"/>
          <w:sz w:val="27"/>
          <w:szCs w:val="27"/>
        </w:rPr>
        <w:t xml:space="preserve">de fechas 05 cinco y 13 trece de mayo del año 2017 dos mil diecisiete, </w:t>
      </w:r>
      <w:r w:rsidR="000A09F5" w:rsidRPr="000A09F5">
        <w:rPr>
          <w:rFonts w:ascii="Arial Narrow" w:hAnsi="Arial Narrow" w:cs="Arial"/>
          <w:sz w:val="27"/>
          <w:szCs w:val="27"/>
        </w:rPr>
        <w:t xml:space="preserve">no se desprende que la autoridad mencionada haya ordenado, expedido o ejecutado las infracciones, además de que para efectos de la demanda de nulidad, conforme a lo estipulado por el artículo 251, fracción II, inciso a), del referido Código de Procedimiento y Justicia Administrativa, por autoridad se entiende la que dicta, ordena, ejecuta o trata de ejecutar el acto o resolución combatida en agravio del actor </w:t>
      </w:r>
      <w:r w:rsidR="000A09F5" w:rsidRPr="000A09F5">
        <w:rPr>
          <w:rFonts w:ascii="Arial Narrow" w:eastAsia="Calibri" w:hAnsi="Arial Narrow" w:cs="Arial"/>
          <w:sz w:val="27"/>
          <w:szCs w:val="27"/>
          <w:lang w:eastAsia="en-US"/>
        </w:rPr>
        <w:t>sirve de soporte legal a lo anterior el Criterio publicado en la compilación electrónica del Tribual de Justicia Administrati</w:t>
      </w:r>
      <w:r w:rsidR="000A09F5">
        <w:rPr>
          <w:rFonts w:ascii="Arial Narrow" w:eastAsia="Calibri" w:hAnsi="Arial Narrow" w:cs="Arial"/>
          <w:sz w:val="27"/>
          <w:szCs w:val="27"/>
          <w:lang w:eastAsia="en-US"/>
        </w:rPr>
        <w:t>va del Estad</w:t>
      </w:r>
      <w:r w:rsidR="000A09F5" w:rsidRPr="000A09F5">
        <w:rPr>
          <w:rFonts w:ascii="Arial Narrow" w:eastAsia="Calibri" w:hAnsi="Arial Narrow" w:cs="Arial"/>
          <w:sz w:val="27"/>
          <w:szCs w:val="27"/>
          <w:lang w:eastAsia="en-US"/>
        </w:rPr>
        <w:t xml:space="preserve">o de Guanajuato relativa a los años 2000-2010, que reza: </w:t>
      </w:r>
      <w:r w:rsidR="000A09F5" w:rsidRPr="000A09F5">
        <w:rPr>
          <w:rFonts w:ascii="Arial Narrow" w:eastAsia="Calibri" w:hAnsi="Arial Narrow" w:cs="Arial"/>
          <w:b/>
          <w:i/>
          <w:sz w:val="22"/>
          <w:szCs w:val="22"/>
          <w:lang w:eastAsia="en-US"/>
        </w:rPr>
        <w:t>“30.- AUTORIDAD DEMANDADA EN EL PROCESO. CARÁCTER DE.-</w:t>
      </w:r>
      <w:r w:rsidR="000A09F5" w:rsidRPr="000A09F5">
        <w:rPr>
          <w:rFonts w:ascii="Arial Narrow" w:eastAsia="Calibri" w:hAnsi="Arial Narrow" w:cs="Arial"/>
          <w:i/>
          <w:sz w:val="22"/>
          <w:szCs w:val="22"/>
          <w:lang w:eastAsia="en-US"/>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 (</w:t>
      </w:r>
      <w:proofErr w:type="spellStart"/>
      <w:r w:rsidR="000A09F5" w:rsidRPr="000A09F5">
        <w:rPr>
          <w:rFonts w:ascii="Arial Narrow" w:eastAsia="Calibri" w:hAnsi="Arial Narrow" w:cs="Arial"/>
          <w:i/>
          <w:sz w:val="22"/>
          <w:szCs w:val="22"/>
          <w:lang w:eastAsia="en-US"/>
        </w:rPr>
        <w:t>Exp</w:t>
      </w:r>
      <w:proofErr w:type="spellEnd"/>
      <w:r w:rsidR="000A09F5" w:rsidRPr="000A09F5">
        <w:rPr>
          <w:rFonts w:ascii="Arial Narrow" w:eastAsia="Calibri" w:hAnsi="Arial Narrow" w:cs="Arial"/>
          <w:i/>
          <w:sz w:val="22"/>
          <w:szCs w:val="22"/>
          <w:lang w:eastAsia="en-US"/>
        </w:rPr>
        <w:t>. 132/4ª.Sala/08. Sentencia de fecha 30 de junio de 2008. Actor: “ALA TEX” S.A. DE C.V.)</w:t>
      </w:r>
      <w:r w:rsidR="000A09F5" w:rsidRPr="000A09F5">
        <w:rPr>
          <w:rFonts w:ascii="Arial Narrow" w:eastAsia="Calibri" w:hAnsi="Arial Narrow" w:cs="Arial"/>
          <w:sz w:val="22"/>
          <w:szCs w:val="22"/>
          <w:lang w:eastAsia="en-US"/>
        </w:rPr>
        <w:t xml:space="preserve">. . . . . . . </w:t>
      </w:r>
    </w:p>
    <w:p w:rsidR="000A09F5" w:rsidRPr="000A09F5" w:rsidRDefault="000A09F5" w:rsidP="000A09F5">
      <w:pPr>
        <w:ind w:firstLine="708"/>
        <w:jc w:val="both"/>
        <w:rPr>
          <w:rFonts w:ascii="Arial Narrow" w:hAnsi="Arial Narrow"/>
          <w:bCs/>
          <w:sz w:val="22"/>
          <w:szCs w:val="22"/>
        </w:rPr>
      </w:pPr>
    </w:p>
    <w:p w:rsidR="000F6C0C" w:rsidRPr="00671B00" w:rsidRDefault="000A09F5" w:rsidP="000F6C0C">
      <w:pPr>
        <w:spacing w:line="360" w:lineRule="auto"/>
        <w:ind w:firstLine="708"/>
        <w:jc w:val="both"/>
        <w:rPr>
          <w:rFonts w:ascii="Arial Narrow" w:hAnsi="Arial Narrow"/>
          <w:bCs/>
          <w:sz w:val="27"/>
          <w:szCs w:val="27"/>
        </w:rPr>
      </w:pPr>
      <w:r>
        <w:rPr>
          <w:rFonts w:ascii="Arial Narrow" w:hAnsi="Arial Narrow" w:cs="Arial"/>
          <w:sz w:val="27"/>
          <w:szCs w:val="27"/>
        </w:rPr>
        <w:t>P</w:t>
      </w:r>
      <w:r w:rsidR="000F6C0C" w:rsidRPr="00671B00">
        <w:rPr>
          <w:rFonts w:ascii="Arial Narrow" w:hAnsi="Arial Narrow" w:cs="Arial"/>
          <w:sz w:val="27"/>
          <w:szCs w:val="27"/>
        </w:rPr>
        <w:t>or lo</w:t>
      </w:r>
      <w:r>
        <w:rPr>
          <w:rFonts w:ascii="Arial Narrow" w:hAnsi="Arial Narrow" w:cs="Arial"/>
          <w:sz w:val="27"/>
          <w:szCs w:val="27"/>
        </w:rPr>
        <w:t xml:space="preserve"> anterior lo </w:t>
      </w:r>
      <w:r w:rsidR="000F6C0C" w:rsidRPr="00671B00">
        <w:rPr>
          <w:rFonts w:ascii="Arial Narrow" w:hAnsi="Arial Narrow" w:cs="Arial"/>
          <w:sz w:val="27"/>
          <w:szCs w:val="27"/>
        </w:rPr>
        <w:t>procede</w:t>
      </w:r>
      <w:r>
        <w:rPr>
          <w:rFonts w:ascii="Arial Narrow" w:hAnsi="Arial Narrow" w:cs="Arial"/>
          <w:sz w:val="27"/>
          <w:szCs w:val="27"/>
        </w:rPr>
        <w:t xml:space="preserve">nte </w:t>
      </w:r>
      <w:r w:rsidR="000F6C0C" w:rsidRPr="00671B00">
        <w:rPr>
          <w:rFonts w:ascii="Arial Narrow" w:hAnsi="Arial Narrow" w:cs="Arial"/>
          <w:sz w:val="27"/>
          <w:szCs w:val="27"/>
        </w:rPr>
        <w:t xml:space="preserve">es </w:t>
      </w:r>
      <w:r w:rsidR="000F6C0C" w:rsidRPr="00671B00">
        <w:rPr>
          <w:rFonts w:ascii="Arial Narrow" w:hAnsi="Arial Narrow" w:cs="Arial"/>
          <w:b/>
          <w:sz w:val="27"/>
          <w:szCs w:val="27"/>
        </w:rPr>
        <w:t>sobreseer el proceso únicamente</w:t>
      </w:r>
      <w:r w:rsidR="00583E7D">
        <w:rPr>
          <w:rFonts w:ascii="Arial Narrow" w:hAnsi="Arial Narrow" w:cs="Arial"/>
          <w:b/>
          <w:sz w:val="27"/>
          <w:szCs w:val="27"/>
        </w:rPr>
        <w:t xml:space="preserve"> respecto </w:t>
      </w:r>
      <w:r w:rsidR="000F6C0C" w:rsidRPr="00671B00">
        <w:rPr>
          <w:rFonts w:ascii="Arial Narrow" w:hAnsi="Arial Narrow" w:cs="Arial"/>
          <w:b/>
          <w:sz w:val="27"/>
          <w:szCs w:val="27"/>
        </w:rPr>
        <w:t xml:space="preserve"> del Director de Tránsito Municipal </w:t>
      </w:r>
      <w:r w:rsidR="003636CB" w:rsidRPr="008A50A6">
        <w:rPr>
          <w:rFonts w:ascii="Arial Narrow" w:hAnsi="Arial Narrow"/>
          <w:sz w:val="27"/>
          <w:szCs w:val="27"/>
        </w:rPr>
        <w:t>(…)</w:t>
      </w:r>
      <w:proofErr w:type="gramStart"/>
      <w:r w:rsidR="00583E7D">
        <w:rPr>
          <w:rFonts w:ascii="Arial Narrow" w:hAnsi="Arial Narrow" w:cs="Arial"/>
          <w:sz w:val="27"/>
          <w:szCs w:val="27"/>
        </w:rPr>
        <w:t>. . . . . .</w:t>
      </w:r>
      <w:proofErr w:type="gramEnd"/>
      <w:r w:rsidR="00583E7D">
        <w:rPr>
          <w:rFonts w:ascii="Arial Narrow" w:hAnsi="Arial Narrow" w:cs="Arial"/>
          <w:sz w:val="27"/>
          <w:szCs w:val="27"/>
        </w:rPr>
        <w:t xml:space="preserve"> </w:t>
      </w:r>
    </w:p>
    <w:p w:rsidR="000F6C0C" w:rsidRDefault="000F6C0C" w:rsidP="00A6595D">
      <w:pPr>
        <w:spacing w:line="360" w:lineRule="auto"/>
        <w:ind w:firstLine="708"/>
        <w:jc w:val="both"/>
        <w:rPr>
          <w:rFonts w:ascii="Arial Narrow" w:hAnsi="Arial Narrow"/>
          <w:bCs/>
          <w:sz w:val="27"/>
          <w:szCs w:val="27"/>
        </w:rPr>
      </w:pPr>
    </w:p>
    <w:p w:rsidR="00A6595D" w:rsidRPr="00671B00" w:rsidRDefault="000A09F5" w:rsidP="00A6595D">
      <w:pPr>
        <w:spacing w:line="360" w:lineRule="auto"/>
        <w:ind w:firstLine="708"/>
        <w:jc w:val="both"/>
        <w:rPr>
          <w:rFonts w:ascii="Arial Narrow" w:hAnsi="Arial Narrow"/>
          <w:sz w:val="27"/>
          <w:szCs w:val="27"/>
        </w:rPr>
      </w:pPr>
      <w:r>
        <w:rPr>
          <w:rFonts w:ascii="Arial Narrow" w:hAnsi="Arial Narrow"/>
          <w:sz w:val="27"/>
          <w:szCs w:val="27"/>
        </w:rPr>
        <w:lastRenderedPageBreak/>
        <w:t>Por otra parte y a</w:t>
      </w:r>
      <w:r w:rsidR="00A6595D" w:rsidRPr="00671B00">
        <w:rPr>
          <w:rFonts w:ascii="Arial Narrow" w:hAnsi="Arial Narrow"/>
          <w:sz w:val="27"/>
          <w:szCs w:val="27"/>
        </w:rPr>
        <w:t>nte lo infundado de las causales de improcedencia</w:t>
      </w:r>
      <w:r w:rsidR="000F6C0C" w:rsidRPr="00671B00">
        <w:rPr>
          <w:rFonts w:ascii="Arial Narrow" w:hAnsi="Arial Narrow"/>
          <w:sz w:val="27"/>
          <w:szCs w:val="27"/>
        </w:rPr>
        <w:t xml:space="preserve"> hechas valer por los Agentes de Tránsito Municipal </w:t>
      </w:r>
      <w:r w:rsidR="00A6595D" w:rsidRPr="00671B00">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r w:rsidR="000F6C0C" w:rsidRPr="00671B00">
        <w:rPr>
          <w:rFonts w:ascii="Arial Narrow" w:hAnsi="Arial Narrow"/>
          <w:sz w:val="27"/>
          <w:szCs w:val="27"/>
        </w:rPr>
        <w:t xml:space="preserve">. . .  . . . . . . . . . </w:t>
      </w:r>
    </w:p>
    <w:p w:rsidR="002B3158" w:rsidRPr="00671B00" w:rsidRDefault="002B3158" w:rsidP="00A6595D">
      <w:pPr>
        <w:spacing w:line="360" w:lineRule="auto"/>
        <w:ind w:firstLine="708"/>
        <w:jc w:val="both"/>
        <w:rPr>
          <w:rFonts w:ascii="Arial Narrow" w:hAnsi="Arial Narrow"/>
          <w:sz w:val="27"/>
          <w:szCs w:val="27"/>
        </w:rPr>
      </w:pPr>
    </w:p>
    <w:p w:rsidR="002B3158" w:rsidRPr="00671B00" w:rsidRDefault="002B3158" w:rsidP="002B3158">
      <w:pPr>
        <w:tabs>
          <w:tab w:val="left" w:pos="3975"/>
        </w:tabs>
        <w:spacing w:line="276" w:lineRule="auto"/>
        <w:jc w:val="right"/>
        <w:rPr>
          <w:rFonts w:ascii="Arial Narrow" w:hAnsi="Arial Narrow" w:cs="Arial"/>
          <w:b/>
          <w:i/>
          <w:sz w:val="27"/>
          <w:szCs w:val="27"/>
        </w:rPr>
      </w:pPr>
      <w:r w:rsidRPr="00671B00">
        <w:rPr>
          <w:rFonts w:ascii="Arial Narrow" w:hAnsi="Arial Narrow" w:cs="Arial"/>
          <w:b/>
          <w:i/>
          <w:sz w:val="27"/>
          <w:szCs w:val="27"/>
        </w:rPr>
        <w:t xml:space="preserve">Análisis del </w:t>
      </w:r>
      <w:r w:rsidRPr="00671B00">
        <w:rPr>
          <w:rFonts w:ascii="Arial Narrow" w:hAnsi="Arial Narrow"/>
          <w:b/>
          <w:i/>
          <w:sz w:val="27"/>
          <w:szCs w:val="27"/>
        </w:rPr>
        <w:t>primer</w:t>
      </w:r>
      <w:r w:rsidRPr="00671B00">
        <w:rPr>
          <w:rFonts w:ascii="Arial Narrow" w:hAnsi="Arial Narrow" w:cs="Arial"/>
          <w:b/>
          <w:i/>
          <w:sz w:val="27"/>
          <w:szCs w:val="27"/>
        </w:rPr>
        <w:t xml:space="preserve"> concepto de impugnación.</w:t>
      </w:r>
    </w:p>
    <w:p w:rsidR="002B3158" w:rsidRPr="00671B00" w:rsidRDefault="002B3158" w:rsidP="002B3158">
      <w:pPr>
        <w:tabs>
          <w:tab w:val="left" w:pos="3975"/>
        </w:tabs>
        <w:spacing w:line="360" w:lineRule="auto"/>
        <w:ind w:firstLine="709"/>
        <w:jc w:val="both"/>
        <w:rPr>
          <w:rFonts w:ascii="Arial Narrow" w:hAnsi="Arial Narrow"/>
          <w:sz w:val="27"/>
          <w:szCs w:val="27"/>
        </w:rPr>
      </w:pPr>
      <w:r w:rsidRPr="00671B00">
        <w:rPr>
          <w:rFonts w:ascii="Arial Narrow" w:hAnsi="Arial Narrow"/>
          <w:b/>
          <w:sz w:val="27"/>
          <w:szCs w:val="27"/>
        </w:rPr>
        <w:t xml:space="preserve">CUARTO.- </w:t>
      </w:r>
      <w:r w:rsidRPr="00671B00">
        <w:rPr>
          <w:rFonts w:ascii="Arial Narrow" w:hAnsi="Arial Narrow"/>
          <w:sz w:val="27"/>
          <w:szCs w:val="27"/>
        </w:rPr>
        <w:t xml:space="preserve">Que la parte actora </w:t>
      </w:r>
      <w:r w:rsidRPr="00671B00">
        <w:rPr>
          <w:rFonts w:ascii="Arial Narrow" w:hAnsi="Arial Narrow" w:cs="Arial Narrow"/>
          <w:sz w:val="27"/>
          <w:szCs w:val="27"/>
        </w:rPr>
        <w:t xml:space="preserve">en </w:t>
      </w:r>
      <w:r w:rsidRPr="00671B00">
        <w:rPr>
          <w:rFonts w:ascii="Arial Narrow" w:hAnsi="Arial Narrow"/>
          <w:sz w:val="27"/>
          <w:szCs w:val="27"/>
        </w:rPr>
        <w:t xml:space="preserve">el primer concepto de impugnación aduce los siguientes argumentos: . . . . . . . . . . . . . . . . . . . . . . . . . . . . . . . . . . . . . . . . . . . . . </w:t>
      </w:r>
    </w:p>
    <w:p w:rsidR="002B3158" w:rsidRPr="00671B00" w:rsidRDefault="002B3158" w:rsidP="002B3158">
      <w:pPr>
        <w:spacing w:line="276" w:lineRule="auto"/>
        <w:jc w:val="both"/>
        <w:rPr>
          <w:rFonts w:ascii="Arial Narrow" w:hAnsi="Arial Narrow"/>
          <w:sz w:val="27"/>
          <w:szCs w:val="27"/>
        </w:rPr>
      </w:pPr>
    </w:p>
    <w:p w:rsidR="002B3158" w:rsidRPr="00671B00" w:rsidRDefault="00413A5F" w:rsidP="002B3158">
      <w:pPr>
        <w:spacing w:line="360" w:lineRule="auto"/>
        <w:ind w:firstLine="709"/>
        <w:jc w:val="both"/>
        <w:rPr>
          <w:rFonts w:ascii="Arial Narrow" w:hAnsi="Arial Narrow"/>
          <w:sz w:val="27"/>
          <w:szCs w:val="27"/>
        </w:rPr>
      </w:pPr>
      <w:r w:rsidRPr="00671B00">
        <w:rPr>
          <w:rFonts w:ascii="Arial Narrow" w:hAnsi="Arial Narrow"/>
          <w:sz w:val="27"/>
          <w:szCs w:val="27"/>
        </w:rPr>
        <w:t xml:space="preserve">1.- </w:t>
      </w:r>
      <w:r w:rsidR="002B3158" w:rsidRPr="00671B00">
        <w:rPr>
          <w:rFonts w:ascii="Arial Narrow" w:hAnsi="Arial Narrow"/>
          <w:sz w:val="27"/>
          <w:szCs w:val="27"/>
        </w:rPr>
        <w:t>Resulta violatorio el pretender pagar una infracción, sin concederme el derecho de audiencia, ya que a la fecha no se me ha notificado legalmente el inicio del procedimiento respectivo por el cual se ha determinado en cantidad líquida el crédito fiscal por concepto de multa, dejándola en estado de</w:t>
      </w:r>
      <w:r w:rsidR="00270628" w:rsidRPr="00671B00">
        <w:rPr>
          <w:rFonts w:ascii="Arial Narrow" w:hAnsi="Arial Narrow"/>
          <w:sz w:val="27"/>
          <w:szCs w:val="27"/>
        </w:rPr>
        <w:t xml:space="preserve"> indefensión.</w:t>
      </w:r>
      <w:r w:rsidR="002B3158" w:rsidRPr="00671B00">
        <w:rPr>
          <w:rFonts w:ascii="Arial Narrow" w:hAnsi="Arial Narrow"/>
          <w:sz w:val="27"/>
          <w:szCs w:val="27"/>
        </w:rPr>
        <w:t xml:space="preserve"> . . .  . . </w:t>
      </w:r>
      <w:r w:rsidR="00270628" w:rsidRPr="00671B00">
        <w:rPr>
          <w:rFonts w:ascii="Arial Narrow" w:hAnsi="Arial Narrow"/>
          <w:sz w:val="27"/>
          <w:szCs w:val="27"/>
        </w:rPr>
        <w:t>.</w:t>
      </w:r>
    </w:p>
    <w:p w:rsidR="00270628" w:rsidRPr="00671B00" w:rsidRDefault="00270628" w:rsidP="002B3158">
      <w:pPr>
        <w:spacing w:line="360" w:lineRule="auto"/>
        <w:ind w:firstLine="709"/>
        <w:jc w:val="both"/>
        <w:rPr>
          <w:rFonts w:ascii="Arial Narrow" w:hAnsi="Arial Narrow"/>
          <w:sz w:val="27"/>
          <w:szCs w:val="27"/>
        </w:rPr>
      </w:pPr>
    </w:p>
    <w:p w:rsidR="00413A5F" w:rsidRPr="00671B00" w:rsidRDefault="00413A5F" w:rsidP="00413A5F">
      <w:pPr>
        <w:spacing w:line="360" w:lineRule="auto"/>
        <w:ind w:firstLine="709"/>
        <w:jc w:val="both"/>
        <w:rPr>
          <w:rFonts w:ascii="Arial Narrow" w:hAnsi="Arial Narrow"/>
          <w:sz w:val="27"/>
          <w:szCs w:val="27"/>
        </w:rPr>
      </w:pPr>
      <w:r w:rsidRPr="00671B00">
        <w:rPr>
          <w:rFonts w:ascii="Arial Narrow" w:hAnsi="Arial Narrow"/>
          <w:sz w:val="27"/>
          <w:szCs w:val="27"/>
        </w:rPr>
        <w:t xml:space="preserve">2.- Que la parte actora expresa </w:t>
      </w:r>
      <w:r w:rsidRPr="003F3A04">
        <w:rPr>
          <w:rFonts w:ascii="Arial Narrow" w:hAnsi="Arial Narrow"/>
          <w:b/>
          <w:sz w:val="27"/>
          <w:szCs w:val="27"/>
        </w:rPr>
        <w:t>negar lisa y llanamente</w:t>
      </w:r>
      <w:r w:rsidRPr="00671B00">
        <w:rPr>
          <w:rFonts w:ascii="Arial Narrow" w:hAnsi="Arial Narrow"/>
          <w:sz w:val="27"/>
          <w:szCs w:val="27"/>
        </w:rPr>
        <w:t xml:space="preserve"> haber infringido el Reglamento de Tránsito  Municipal vigente a la fecha de las actas de infracción levantadas, demandando a las autoridades demuestren fehacientemente el hecho mediante el cual pretende basar su ilegal actuación. . . . . . . . . . . . . . . . . . . . . . . . . . . </w:t>
      </w:r>
    </w:p>
    <w:p w:rsidR="00413A5F" w:rsidRPr="00671B00" w:rsidRDefault="00413A5F" w:rsidP="00413A5F">
      <w:pPr>
        <w:jc w:val="both"/>
        <w:rPr>
          <w:rFonts w:ascii="Arial Narrow" w:hAnsi="Arial Narrow"/>
          <w:b/>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rPr>
        <w:t>En tanto, las Autoridades demandadas en la contestación de demanda no aducen argumento alguno respecto a la negativa lisa y llana esgrimida por el justiciable</w:t>
      </w:r>
      <w:r w:rsidR="008561A1" w:rsidRPr="00671B00">
        <w:rPr>
          <w:rFonts w:ascii="Arial Narrow" w:hAnsi="Arial Narrow"/>
          <w:sz w:val="27"/>
          <w:szCs w:val="27"/>
        </w:rPr>
        <w:t>, refiriendo solamente que las actas emitidas se encontraban debidamente fundadas y motivadas</w:t>
      </w:r>
      <w:r w:rsidRPr="00671B00">
        <w:rPr>
          <w:rFonts w:ascii="Arial Narrow" w:hAnsi="Arial Narrow"/>
          <w:sz w:val="27"/>
          <w:szCs w:val="27"/>
        </w:rPr>
        <w:t>. . . .  . . . . .  . . . . . .  . . . . . . . . . .  . . . . . .  . . . . . . . . . .</w:t>
      </w:r>
      <w:r w:rsidR="008561A1" w:rsidRPr="00671B00">
        <w:rPr>
          <w:rFonts w:ascii="Arial Narrow" w:hAnsi="Arial Narrow"/>
          <w:sz w:val="27"/>
          <w:szCs w:val="27"/>
        </w:rPr>
        <w:t xml:space="preserve"> . . . . .  . </w:t>
      </w:r>
    </w:p>
    <w:p w:rsidR="00413A5F" w:rsidRPr="00671B00" w:rsidRDefault="00413A5F" w:rsidP="00413A5F">
      <w:pPr>
        <w:spacing w:line="276" w:lineRule="auto"/>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bCs/>
          <w:sz w:val="27"/>
          <w:szCs w:val="27"/>
        </w:rPr>
      </w:pPr>
      <w:r w:rsidRPr="00671B00">
        <w:rPr>
          <w:rFonts w:ascii="Arial Narrow" w:hAnsi="Arial Narrow"/>
          <w:sz w:val="27"/>
          <w:szCs w:val="27"/>
        </w:rPr>
        <w:t xml:space="preserve">Para este Juzgador resulta </w:t>
      </w:r>
      <w:r w:rsidRPr="00671B00">
        <w:rPr>
          <w:rFonts w:ascii="Arial Narrow" w:hAnsi="Arial Narrow"/>
          <w:b/>
          <w:sz w:val="27"/>
          <w:szCs w:val="27"/>
        </w:rPr>
        <w:t xml:space="preserve">FUNDADO </w:t>
      </w:r>
      <w:r w:rsidRPr="00671B00">
        <w:rPr>
          <w:rFonts w:ascii="Arial Narrow" w:hAnsi="Arial Narrow"/>
          <w:sz w:val="27"/>
          <w:szCs w:val="27"/>
        </w:rPr>
        <w:t>este concepto de impugnación, en atención a las siguientes consideraciones:</w:t>
      </w:r>
      <w:r w:rsidRPr="00671B00">
        <w:rPr>
          <w:rFonts w:ascii="Arial Narrow" w:hAnsi="Arial Narrow" w:cs="Arial"/>
          <w:sz w:val="27"/>
          <w:szCs w:val="27"/>
        </w:rPr>
        <w:t xml:space="preserve"> . . . . . . . . . . . . . . . . .</w:t>
      </w:r>
      <w:r w:rsidRPr="00671B00">
        <w:rPr>
          <w:rFonts w:ascii="Arial Narrow" w:hAnsi="Arial Narrow"/>
          <w:bCs/>
          <w:sz w:val="27"/>
          <w:szCs w:val="27"/>
        </w:rPr>
        <w:t xml:space="preserve"> . . . . . .</w:t>
      </w:r>
      <w:r w:rsidRPr="00671B00">
        <w:rPr>
          <w:rFonts w:ascii="Arial Narrow" w:hAnsi="Arial Narrow" w:cs="Arial"/>
          <w:sz w:val="27"/>
          <w:szCs w:val="27"/>
        </w:rPr>
        <w:t xml:space="preserve"> . . . . . . . . . . </w:t>
      </w:r>
    </w:p>
    <w:p w:rsidR="00413A5F" w:rsidRPr="00671B00" w:rsidRDefault="00413A5F" w:rsidP="00413A5F">
      <w:pPr>
        <w:tabs>
          <w:tab w:val="left" w:pos="1252"/>
        </w:tabs>
        <w:spacing w:line="276" w:lineRule="auto"/>
        <w:jc w:val="both"/>
        <w:rPr>
          <w:rFonts w:ascii="Arial Narrow" w:hAnsi="Arial Narrow"/>
          <w:sz w:val="27"/>
          <w:szCs w:val="27"/>
        </w:rPr>
      </w:pPr>
    </w:p>
    <w:p w:rsidR="00413A5F" w:rsidRDefault="00413A5F" w:rsidP="00413A5F">
      <w:pPr>
        <w:spacing w:line="360" w:lineRule="auto"/>
        <w:ind w:firstLine="709"/>
        <w:jc w:val="both"/>
        <w:rPr>
          <w:rFonts w:ascii="Arial Narrow" w:hAnsi="Arial Narrow"/>
          <w:sz w:val="27"/>
          <w:szCs w:val="27"/>
        </w:rPr>
      </w:pPr>
      <w:r w:rsidRPr="00671B00">
        <w:rPr>
          <w:rFonts w:ascii="Arial Narrow" w:hAnsi="Arial Narrow"/>
          <w:sz w:val="27"/>
          <w:szCs w:val="27"/>
        </w:rPr>
        <w:t>En el caso que se resuelve, la parte actora niega categórica y contundentemente que haya materializado la conducta</w:t>
      </w:r>
      <w:r w:rsidR="00583E7D">
        <w:rPr>
          <w:rFonts w:ascii="Arial Narrow" w:hAnsi="Arial Narrow"/>
          <w:sz w:val="27"/>
          <w:szCs w:val="27"/>
        </w:rPr>
        <w:t xml:space="preserve"> de estacionar su </w:t>
      </w:r>
      <w:r w:rsidRPr="00671B00">
        <w:rPr>
          <w:rFonts w:ascii="Arial Narrow" w:hAnsi="Arial Narrow"/>
          <w:sz w:val="27"/>
          <w:szCs w:val="27"/>
        </w:rPr>
        <w:t xml:space="preserve">vehículo de motor en lugar prohibido y en doble fila; de este modo, estamos frente a una negativa lisa y llana de los hechos asentados en el acta de infracción impugnada.  . . . . . . . . . </w:t>
      </w:r>
    </w:p>
    <w:p w:rsidR="00583E7D" w:rsidRDefault="00583E7D" w:rsidP="00413A5F">
      <w:pPr>
        <w:spacing w:line="360" w:lineRule="auto"/>
        <w:ind w:firstLine="709"/>
        <w:jc w:val="both"/>
        <w:rPr>
          <w:rFonts w:ascii="Arial Narrow" w:hAnsi="Arial Narrow"/>
          <w:sz w:val="27"/>
          <w:szCs w:val="27"/>
        </w:rPr>
      </w:pPr>
    </w:p>
    <w:p w:rsidR="00583E7D" w:rsidRDefault="00583E7D" w:rsidP="00413A5F">
      <w:pPr>
        <w:spacing w:line="360" w:lineRule="auto"/>
        <w:ind w:firstLine="709"/>
        <w:jc w:val="both"/>
        <w:rPr>
          <w:rFonts w:ascii="Arial Narrow" w:hAnsi="Arial Narrow"/>
          <w:sz w:val="27"/>
          <w:szCs w:val="27"/>
        </w:rPr>
      </w:pPr>
    </w:p>
    <w:p w:rsidR="00583E7D" w:rsidRDefault="00583E7D" w:rsidP="00413A5F">
      <w:pPr>
        <w:spacing w:line="360" w:lineRule="auto"/>
        <w:ind w:firstLine="709"/>
        <w:jc w:val="both"/>
        <w:rPr>
          <w:rFonts w:ascii="Arial Narrow" w:hAnsi="Arial Narrow"/>
          <w:sz w:val="27"/>
          <w:szCs w:val="27"/>
        </w:rPr>
      </w:pPr>
      <w:r>
        <w:rPr>
          <w:rFonts w:ascii="Arial Narrow" w:hAnsi="Arial Narrow"/>
          <w:sz w:val="27"/>
          <w:szCs w:val="27"/>
        </w:rPr>
        <w:lastRenderedPageBreak/>
        <w:t>Ahora bien, de la revisión que se hace en las boletas de infracción impugnadas, se desprende que las autoridades que</w:t>
      </w:r>
      <w:r w:rsidR="004F20C2">
        <w:rPr>
          <w:rFonts w:ascii="Arial Narrow" w:hAnsi="Arial Narrow"/>
          <w:sz w:val="27"/>
          <w:szCs w:val="27"/>
        </w:rPr>
        <w:t xml:space="preserve"> la </w:t>
      </w:r>
      <w:r>
        <w:rPr>
          <w:rFonts w:ascii="Arial Narrow" w:hAnsi="Arial Narrow"/>
          <w:sz w:val="27"/>
          <w:szCs w:val="27"/>
        </w:rPr>
        <w:t>elaboraron</w:t>
      </w:r>
      <w:r w:rsidR="004F20C2">
        <w:rPr>
          <w:rFonts w:ascii="Arial Narrow" w:hAnsi="Arial Narrow"/>
          <w:sz w:val="27"/>
          <w:szCs w:val="27"/>
        </w:rPr>
        <w:t xml:space="preserve"> no asentaron ningún dato personal de la presunta infractora. .  . . .  . .  . . . . .  . . . .  . . . . .  . . . . .  . </w:t>
      </w:r>
    </w:p>
    <w:p w:rsidR="00413A5F" w:rsidRPr="00671B00" w:rsidRDefault="00413A5F" w:rsidP="00413A5F">
      <w:pPr>
        <w:spacing w:line="276" w:lineRule="auto"/>
        <w:jc w:val="both"/>
        <w:rPr>
          <w:rFonts w:ascii="Arial Narrow" w:hAnsi="Arial Narrow"/>
          <w:sz w:val="27"/>
          <w:szCs w:val="27"/>
        </w:rPr>
      </w:pPr>
    </w:p>
    <w:p w:rsidR="00413A5F" w:rsidRPr="00671B00" w:rsidRDefault="00413A5F" w:rsidP="00413A5F">
      <w:pPr>
        <w:spacing w:line="360" w:lineRule="auto"/>
        <w:ind w:firstLine="709"/>
        <w:jc w:val="both"/>
        <w:rPr>
          <w:rFonts w:ascii="Arial Narrow" w:hAnsi="Arial Narrow"/>
          <w:sz w:val="27"/>
          <w:szCs w:val="27"/>
        </w:rPr>
      </w:pPr>
      <w:r w:rsidRPr="00671B00">
        <w:rPr>
          <w:rFonts w:ascii="Arial Narrow" w:hAnsi="Arial Narrow"/>
          <w:sz w:val="27"/>
          <w:szCs w:val="27"/>
        </w:rPr>
        <w:t>De ahí, que esta negativa trae como efectos la reversión de la carga de la prueba a la parte demandada, a quien le correspond</w:t>
      </w:r>
      <w:r w:rsidR="00611600" w:rsidRPr="00671B00">
        <w:rPr>
          <w:rFonts w:ascii="Arial Narrow" w:hAnsi="Arial Narrow"/>
          <w:sz w:val="27"/>
          <w:szCs w:val="27"/>
        </w:rPr>
        <w:t xml:space="preserve">ía </w:t>
      </w:r>
      <w:r w:rsidRPr="00671B00">
        <w:rPr>
          <w:rFonts w:ascii="Arial Narrow" w:hAnsi="Arial Narrow"/>
          <w:sz w:val="27"/>
          <w:szCs w:val="27"/>
        </w:rPr>
        <w:t xml:space="preserve">demostrar la existencia de los hechos que constituyen la comisión de la infracción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w:t>
      </w:r>
      <w:r w:rsidR="00611600" w:rsidRPr="00671B00">
        <w:rPr>
          <w:rFonts w:ascii="Arial Narrow" w:hAnsi="Arial Narrow"/>
          <w:sz w:val="27"/>
          <w:szCs w:val="27"/>
        </w:rPr>
        <w:t xml:space="preserve"> . . . . . . .  . . . .  . . . . . . . . . . . . . </w:t>
      </w:r>
    </w:p>
    <w:p w:rsidR="00413A5F" w:rsidRPr="00671B00" w:rsidRDefault="00413A5F" w:rsidP="00413A5F">
      <w:pPr>
        <w:tabs>
          <w:tab w:val="left" w:pos="3975"/>
        </w:tabs>
        <w:spacing w:line="276" w:lineRule="auto"/>
        <w:jc w:val="both"/>
        <w:rPr>
          <w:rFonts w:ascii="Arial Narrow" w:hAnsi="Arial Narrow"/>
          <w:sz w:val="27"/>
          <w:szCs w:val="27"/>
        </w:rPr>
      </w:pPr>
    </w:p>
    <w:p w:rsidR="00413A5F" w:rsidRPr="00671B00" w:rsidRDefault="00413A5F" w:rsidP="00413A5F">
      <w:pPr>
        <w:tabs>
          <w:tab w:val="left" w:pos="3975"/>
        </w:tabs>
        <w:spacing w:line="360" w:lineRule="auto"/>
        <w:ind w:firstLine="709"/>
        <w:jc w:val="both"/>
        <w:rPr>
          <w:rFonts w:ascii="Arial Narrow" w:hAnsi="Arial Narrow"/>
          <w:sz w:val="27"/>
          <w:szCs w:val="27"/>
        </w:rPr>
      </w:pPr>
      <w:r w:rsidRPr="00671B00">
        <w:rPr>
          <w:rFonts w:ascii="Arial Narrow" w:hAnsi="Arial Narrow"/>
          <w:sz w:val="27"/>
          <w:szCs w:val="27"/>
        </w:rPr>
        <w:t xml:space="preserve">De esta manera, </w:t>
      </w:r>
      <w:r w:rsidR="004F20C2">
        <w:rPr>
          <w:rFonts w:ascii="Arial Narrow" w:hAnsi="Arial Narrow"/>
          <w:sz w:val="27"/>
          <w:szCs w:val="27"/>
        </w:rPr>
        <w:t xml:space="preserve">a </w:t>
      </w:r>
      <w:r w:rsidRPr="00671B00">
        <w:rPr>
          <w:rFonts w:ascii="Arial Narrow" w:hAnsi="Arial Narrow"/>
          <w:sz w:val="27"/>
          <w:szCs w:val="27"/>
        </w:rPr>
        <w:t>l</w:t>
      </w:r>
      <w:r w:rsidR="004F20C2">
        <w:rPr>
          <w:rFonts w:ascii="Arial Narrow" w:hAnsi="Arial Narrow"/>
          <w:sz w:val="27"/>
          <w:szCs w:val="27"/>
        </w:rPr>
        <w:t>a</w:t>
      </w:r>
      <w:r w:rsidRPr="00671B00">
        <w:rPr>
          <w:rFonts w:ascii="Arial Narrow" w:hAnsi="Arial Narrow"/>
          <w:sz w:val="27"/>
          <w:szCs w:val="27"/>
        </w:rPr>
        <w:t xml:space="preserve"> actor</w:t>
      </w:r>
      <w:r w:rsidR="004F20C2">
        <w:rPr>
          <w:rFonts w:ascii="Arial Narrow" w:hAnsi="Arial Narrow"/>
          <w:sz w:val="27"/>
          <w:szCs w:val="27"/>
        </w:rPr>
        <w:t>a</w:t>
      </w:r>
      <w:r w:rsidRPr="00671B00">
        <w:rPr>
          <w:rFonts w:ascii="Arial Narrow" w:hAnsi="Arial Narrow"/>
          <w:sz w:val="27"/>
          <w:szCs w:val="27"/>
        </w:rPr>
        <w:t xml:space="preserve"> no le corresponde acreditar que observó el debido cumplimiento del Reglamento de Tránsito Municipal de León, Guanajuato,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w:t>
      </w:r>
      <w:r w:rsidR="00611600" w:rsidRPr="00671B00">
        <w:rPr>
          <w:rFonts w:ascii="Arial Narrow" w:hAnsi="Arial Narrow"/>
          <w:sz w:val="27"/>
          <w:szCs w:val="27"/>
        </w:rPr>
        <w:t>. . . . . . . .  .</w:t>
      </w:r>
    </w:p>
    <w:p w:rsidR="00413A5F" w:rsidRPr="00671B00" w:rsidRDefault="00413A5F" w:rsidP="00413A5F">
      <w:pPr>
        <w:spacing w:line="276" w:lineRule="auto"/>
        <w:jc w:val="both"/>
        <w:rPr>
          <w:rFonts w:ascii="Arial Narrow" w:hAnsi="Arial Narrow"/>
          <w:sz w:val="27"/>
          <w:szCs w:val="27"/>
        </w:rPr>
      </w:pPr>
    </w:p>
    <w:p w:rsidR="00413A5F" w:rsidRPr="00F12A81" w:rsidRDefault="00413A5F" w:rsidP="00413A5F">
      <w:pPr>
        <w:spacing w:line="360" w:lineRule="auto"/>
        <w:ind w:firstLine="708"/>
        <w:jc w:val="both"/>
        <w:rPr>
          <w:rFonts w:ascii="Arial Narrow" w:hAnsi="Arial Narrow"/>
          <w:i/>
          <w:sz w:val="22"/>
          <w:szCs w:val="22"/>
        </w:rPr>
      </w:pPr>
      <w:r w:rsidRPr="00F12A81">
        <w:rPr>
          <w:rFonts w:ascii="Arial Narrow" w:hAnsi="Arial Narrow"/>
          <w:i/>
          <w:sz w:val="22"/>
          <w:szCs w:val="22"/>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413A5F" w:rsidRPr="00671B00" w:rsidRDefault="00413A5F" w:rsidP="00413A5F">
      <w:pPr>
        <w:spacing w:line="276" w:lineRule="auto"/>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rPr>
        <w:t>Ahora bien, es el caso que la parte actora niega haber</w:t>
      </w:r>
      <w:r w:rsidR="00611600" w:rsidRPr="00671B00">
        <w:rPr>
          <w:rFonts w:ascii="Arial Narrow" w:hAnsi="Arial Narrow"/>
          <w:sz w:val="27"/>
          <w:szCs w:val="27"/>
        </w:rPr>
        <w:t xml:space="preserve"> estacionado vehículo de motor en lugar prohibido y en doble fila</w:t>
      </w:r>
      <w:r w:rsidRPr="00671B00">
        <w:rPr>
          <w:rFonts w:ascii="Arial Narrow" w:hAnsi="Arial Narrow"/>
          <w:sz w:val="27"/>
          <w:szCs w:val="27"/>
        </w:rPr>
        <w:t>; situación que traen como consecuencia que deje de operar la presunción de legalidad del acta de infracción a debate y se le revierte la carga de la prueba a</w:t>
      </w:r>
      <w:r w:rsidR="00611600" w:rsidRPr="00671B00">
        <w:rPr>
          <w:rFonts w:ascii="Arial Narrow" w:hAnsi="Arial Narrow"/>
          <w:sz w:val="27"/>
          <w:szCs w:val="27"/>
        </w:rPr>
        <w:t xml:space="preserve"> las autoridades demandadas</w:t>
      </w:r>
      <w:r w:rsidRPr="00671B00">
        <w:rPr>
          <w:rFonts w:ascii="Arial Narrow" w:hAnsi="Arial Narrow"/>
          <w:sz w:val="27"/>
          <w:szCs w:val="27"/>
        </w:rPr>
        <w:t>, a fin de que demuestre</w:t>
      </w:r>
      <w:r w:rsidR="00611600" w:rsidRPr="00671B00">
        <w:rPr>
          <w:rFonts w:ascii="Arial Narrow" w:hAnsi="Arial Narrow"/>
          <w:sz w:val="27"/>
          <w:szCs w:val="27"/>
        </w:rPr>
        <w:t>n</w:t>
      </w:r>
      <w:r w:rsidRPr="00671B00">
        <w:rPr>
          <w:rFonts w:ascii="Arial Narrow" w:hAnsi="Arial Narrow"/>
          <w:sz w:val="27"/>
          <w:szCs w:val="27"/>
        </w:rPr>
        <w:t xml:space="preserve"> los hechos que constituyen la comisión de la</w:t>
      </w:r>
      <w:r w:rsidR="00611600" w:rsidRPr="00671B00">
        <w:rPr>
          <w:rFonts w:ascii="Arial Narrow" w:hAnsi="Arial Narrow"/>
          <w:sz w:val="27"/>
          <w:szCs w:val="27"/>
        </w:rPr>
        <w:t>s</w:t>
      </w:r>
      <w:r w:rsidRPr="00671B00">
        <w:rPr>
          <w:rFonts w:ascii="Arial Narrow" w:hAnsi="Arial Narrow"/>
          <w:sz w:val="27"/>
          <w:szCs w:val="27"/>
        </w:rPr>
        <w:t xml:space="preserve"> </w:t>
      </w:r>
      <w:r w:rsidR="00611600" w:rsidRPr="00671B00">
        <w:rPr>
          <w:rFonts w:ascii="Arial Narrow" w:hAnsi="Arial Narrow"/>
          <w:sz w:val="27"/>
          <w:szCs w:val="27"/>
        </w:rPr>
        <w:t>infracciones</w:t>
      </w:r>
      <w:r w:rsidRPr="00671B00">
        <w:rPr>
          <w:rFonts w:ascii="Arial Narrow" w:hAnsi="Arial Narrow"/>
          <w:sz w:val="27"/>
          <w:szCs w:val="27"/>
        </w:rPr>
        <w:t xml:space="preserve"> imputada</w:t>
      </w:r>
      <w:r w:rsidR="00611600" w:rsidRPr="00671B00">
        <w:rPr>
          <w:rFonts w:ascii="Arial Narrow" w:hAnsi="Arial Narrow"/>
          <w:sz w:val="27"/>
          <w:szCs w:val="27"/>
        </w:rPr>
        <w:t>s</w:t>
      </w:r>
      <w:r w:rsidRPr="00671B00">
        <w:rPr>
          <w:rFonts w:ascii="Arial Narrow" w:hAnsi="Arial Narrow"/>
          <w:sz w:val="27"/>
          <w:szCs w:val="27"/>
        </w:rPr>
        <w:t xml:space="preserve">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 . . . . . . . </w:t>
      </w:r>
      <w:r w:rsidR="00611600" w:rsidRPr="00671B00">
        <w:rPr>
          <w:rFonts w:ascii="Arial Narrow" w:hAnsi="Arial Narrow"/>
          <w:sz w:val="27"/>
          <w:szCs w:val="27"/>
        </w:rPr>
        <w:t xml:space="preserve">. . . . . . . . . . . . . . . . . . . . . . . . . . . . . . . . . . . . . </w:t>
      </w:r>
    </w:p>
    <w:p w:rsidR="00413A5F" w:rsidRPr="00F12A81" w:rsidRDefault="00413A5F" w:rsidP="00413A5F">
      <w:pPr>
        <w:spacing w:line="276" w:lineRule="auto"/>
        <w:jc w:val="both"/>
        <w:rPr>
          <w:rFonts w:ascii="Arial Narrow" w:hAnsi="Arial Narrow"/>
          <w:sz w:val="22"/>
          <w:szCs w:val="22"/>
        </w:rPr>
      </w:pPr>
    </w:p>
    <w:p w:rsidR="00413A5F" w:rsidRPr="00F12A81" w:rsidRDefault="00413A5F" w:rsidP="00413A5F">
      <w:pPr>
        <w:spacing w:line="276" w:lineRule="auto"/>
        <w:ind w:firstLine="709"/>
        <w:jc w:val="both"/>
        <w:rPr>
          <w:rFonts w:ascii="Arial Narrow" w:hAnsi="Arial Narrow"/>
          <w:i/>
          <w:sz w:val="22"/>
          <w:szCs w:val="22"/>
        </w:rPr>
      </w:pPr>
      <w:r w:rsidRPr="00F12A81">
        <w:rPr>
          <w:rFonts w:ascii="Arial Narrow" w:hAnsi="Arial Narrow"/>
          <w:i/>
          <w:sz w:val="22"/>
          <w:szCs w:val="22"/>
        </w:rPr>
        <w:lastRenderedPageBreak/>
        <w:t>“</w:t>
      </w:r>
      <w:r w:rsidRPr="00F12A81">
        <w:rPr>
          <w:rFonts w:ascii="Arial Narrow" w:hAnsi="Arial Narrow"/>
          <w:b/>
          <w:i/>
          <w:sz w:val="22"/>
          <w:szCs w:val="22"/>
        </w:rPr>
        <w:t>Artículo 51</w:t>
      </w:r>
      <w:r w:rsidRPr="00F12A81">
        <w:rPr>
          <w:rFonts w:ascii="Arial Narrow" w:hAnsi="Arial Narrow"/>
          <w:i/>
          <w:sz w:val="22"/>
          <w:szCs w:val="22"/>
        </w:rPr>
        <w:t>.- Al que niega sólo le corresponderá probar, cuando:</w:t>
      </w:r>
    </w:p>
    <w:p w:rsidR="00413A5F" w:rsidRPr="00F12A81" w:rsidRDefault="00413A5F" w:rsidP="00413A5F">
      <w:pPr>
        <w:spacing w:line="276" w:lineRule="auto"/>
        <w:jc w:val="both"/>
        <w:rPr>
          <w:rFonts w:ascii="Arial Narrow" w:hAnsi="Arial Narrow"/>
          <w:b/>
          <w:i/>
          <w:sz w:val="22"/>
          <w:szCs w:val="22"/>
        </w:rPr>
      </w:pPr>
    </w:p>
    <w:p w:rsidR="00413A5F" w:rsidRPr="00F12A81" w:rsidRDefault="00413A5F" w:rsidP="00413A5F">
      <w:pPr>
        <w:spacing w:line="276" w:lineRule="auto"/>
        <w:ind w:firstLine="709"/>
        <w:jc w:val="both"/>
        <w:rPr>
          <w:rFonts w:ascii="Arial Narrow" w:hAnsi="Arial Narrow"/>
          <w:i/>
          <w:sz w:val="22"/>
          <w:szCs w:val="22"/>
        </w:rPr>
      </w:pPr>
      <w:r w:rsidRPr="00F12A81">
        <w:rPr>
          <w:rFonts w:ascii="Arial Narrow" w:hAnsi="Arial Narrow"/>
          <w:b/>
          <w:i/>
          <w:sz w:val="22"/>
          <w:szCs w:val="22"/>
        </w:rPr>
        <w:t>I.-</w:t>
      </w:r>
      <w:r w:rsidRPr="00F12A81">
        <w:rPr>
          <w:rFonts w:ascii="Arial Narrow" w:hAnsi="Arial Narrow"/>
          <w:i/>
          <w:sz w:val="22"/>
          <w:szCs w:val="22"/>
        </w:rPr>
        <w:t xml:space="preserve"> La negación envuelva la afirmación expresa de un hecho;</w:t>
      </w:r>
    </w:p>
    <w:p w:rsidR="00413A5F" w:rsidRPr="00F12A81" w:rsidRDefault="00413A5F" w:rsidP="00413A5F">
      <w:pPr>
        <w:spacing w:line="276" w:lineRule="auto"/>
        <w:jc w:val="both"/>
        <w:rPr>
          <w:rFonts w:ascii="Arial Narrow" w:hAnsi="Arial Narrow"/>
          <w:b/>
          <w:i/>
          <w:sz w:val="22"/>
          <w:szCs w:val="22"/>
        </w:rPr>
      </w:pPr>
    </w:p>
    <w:p w:rsidR="00413A5F" w:rsidRPr="00F12A81" w:rsidRDefault="00413A5F" w:rsidP="00413A5F">
      <w:pPr>
        <w:spacing w:line="276" w:lineRule="auto"/>
        <w:ind w:firstLine="709"/>
        <w:jc w:val="both"/>
        <w:rPr>
          <w:rFonts w:ascii="Arial Narrow" w:hAnsi="Arial Narrow"/>
          <w:i/>
          <w:sz w:val="22"/>
          <w:szCs w:val="22"/>
        </w:rPr>
      </w:pPr>
      <w:r w:rsidRPr="00F12A81">
        <w:rPr>
          <w:rFonts w:ascii="Arial Narrow" w:hAnsi="Arial Narrow"/>
          <w:b/>
          <w:i/>
          <w:sz w:val="22"/>
          <w:szCs w:val="22"/>
        </w:rPr>
        <w:t xml:space="preserve">II.- </w:t>
      </w:r>
      <w:r w:rsidRPr="00F12A81">
        <w:rPr>
          <w:rFonts w:ascii="Arial Narrow" w:hAnsi="Arial Narrow"/>
          <w:i/>
          <w:sz w:val="22"/>
          <w:szCs w:val="22"/>
        </w:rPr>
        <w:t>Se desconozca la presunción legal que tenga a su favor el colitigante; y,</w:t>
      </w:r>
    </w:p>
    <w:p w:rsidR="00413A5F" w:rsidRPr="00F12A81" w:rsidRDefault="00413A5F" w:rsidP="00413A5F">
      <w:pPr>
        <w:spacing w:line="276" w:lineRule="auto"/>
        <w:jc w:val="both"/>
        <w:rPr>
          <w:rFonts w:ascii="Arial Narrow" w:hAnsi="Arial Narrow"/>
          <w:b/>
          <w:i/>
          <w:sz w:val="22"/>
          <w:szCs w:val="22"/>
        </w:rPr>
      </w:pPr>
    </w:p>
    <w:p w:rsidR="00413A5F" w:rsidRPr="00F12A81" w:rsidRDefault="00413A5F" w:rsidP="00413A5F">
      <w:pPr>
        <w:spacing w:line="276" w:lineRule="auto"/>
        <w:ind w:firstLine="709"/>
        <w:jc w:val="both"/>
        <w:rPr>
          <w:rFonts w:ascii="Arial Narrow" w:hAnsi="Arial Narrow"/>
          <w:i/>
          <w:sz w:val="22"/>
          <w:szCs w:val="22"/>
        </w:rPr>
      </w:pPr>
      <w:r w:rsidRPr="00F12A81">
        <w:rPr>
          <w:rFonts w:ascii="Arial Narrow" w:hAnsi="Arial Narrow"/>
          <w:b/>
          <w:i/>
          <w:sz w:val="22"/>
          <w:szCs w:val="22"/>
        </w:rPr>
        <w:t>III.-</w:t>
      </w:r>
      <w:r w:rsidRPr="00F12A81">
        <w:rPr>
          <w:rFonts w:ascii="Arial Narrow" w:hAnsi="Arial Narrow"/>
          <w:i/>
          <w:sz w:val="22"/>
          <w:szCs w:val="22"/>
        </w:rPr>
        <w:t xml:space="preserve"> Se desconozca la capacidad.”. . . . . . . . . . . . . . . . . . . . . . . . . . . . . . . . . . . . . . . . . . </w:t>
      </w:r>
    </w:p>
    <w:p w:rsidR="00413A5F" w:rsidRPr="00F12A81" w:rsidRDefault="00413A5F" w:rsidP="00413A5F">
      <w:pPr>
        <w:spacing w:line="276" w:lineRule="auto"/>
        <w:jc w:val="both"/>
        <w:rPr>
          <w:rFonts w:ascii="Arial Narrow" w:hAnsi="Arial Narrow"/>
          <w:i/>
          <w:sz w:val="22"/>
          <w:szCs w:val="22"/>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rPr>
        <w:t xml:space="preserve">Bajo la tesitura de este numeral, en la especie no se actualiza el supuesto jurídico previsto en su fracción I, pues las negaciones no envuelven ninguna afirmación; de ahí, </w:t>
      </w:r>
      <w:r w:rsidR="00611600" w:rsidRPr="00671B00">
        <w:rPr>
          <w:rFonts w:ascii="Arial Narrow" w:hAnsi="Arial Narrow"/>
          <w:sz w:val="27"/>
          <w:szCs w:val="27"/>
        </w:rPr>
        <w:t xml:space="preserve">las autoridades demandadas </w:t>
      </w:r>
      <w:r w:rsidRPr="00671B00">
        <w:rPr>
          <w:rFonts w:ascii="Arial Narrow" w:hAnsi="Arial Narrow"/>
          <w:sz w:val="27"/>
          <w:szCs w:val="27"/>
        </w:rPr>
        <w:t>tiene</w:t>
      </w:r>
      <w:r w:rsidR="00611600" w:rsidRPr="00671B00">
        <w:rPr>
          <w:rFonts w:ascii="Arial Narrow" w:hAnsi="Arial Narrow"/>
          <w:sz w:val="27"/>
          <w:szCs w:val="27"/>
        </w:rPr>
        <w:t>n</w:t>
      </w:r>
      <w:r w:rsidRPr="00671B00">
        <w:rPr>
          <w:rFonts w:ascii="Arial Narrow" w:hAnsi="Arial Narrow"/>
          <w:sz w:val="27"/>
          <w:szCs w:val="27"/>
        </w:rPr>
        <w:t xml:space="preserve"> la carga de la prueba para demostrar que la parte actora el día </w:t>
      </w:r>
      <w:r w:rsidR="00611600" w:rsidRPr="00671B00">
        <w:rPr>
          <w:rFonts w:ascii="Arial Narrow" w:hAnsi="Arial Narrow"/>
          <w:sz w:val="27"/>
          <w:szCs w:val="27"/>
        </w:rPr>
        <w:t xml:space="preserve">05 cinco y 13 trece </w:t>
      </w:r>
      <w:r w:rsidRPr="00671B00">
        <w:rPr>
          <w:rFonts w:ascii="Arial Narrow" w:hAnsi="Arial Narrow"/>
          <w:sz w:val="27"/>
          <w:szCs w:val="27"/>
        </w:rPr>
        <w:t>de septiembre del año 201</w:t>
      </w:r>
      <w:r w:rsidR="00611600" w:rsidRPr="00671B00">
        <w:rPr>
          <w:rFonts w:ascii="Arial Narrow" w:hAnsi="Arial Narrow"/>
          <w:sz w:val="27"/>
          <w:szCs w:val="27"/>
        </w:rPr>
        <w:t>7</w:t>
      </w:r>
      <w:r w:rsidRPr="00671B00">
        <w:rPr>
          <w:rFonts w:ascii="Arial Narrow" w:hAnsi="Arial Narrow"/>
          <w:sz w:val="27"/>
          <w:szCs w:val="27"/>
        </w:rPr>
        <w:t xml:space="preserve"> dos mil dieci</w:t>
      </w:r>
      <w:r w:rsidR="00611600" w:rsidRPr="00671B00">
        <w:rPr>
          <w:rFonts w:ascii="Arial Narrow" w:hAnsi="Arial Narrow"/>
          <w:sz w:val="27"/>
          <w:szCs w:val="27"/>
        </w:rPr>
        <w:t>siete</w:t>
      </w:r>
      <w:r w:rsidRPr="00671B00">
        <w:rPr>
          <w:rFonts w:ascii="Arial Narrow" w:hAnsi="Arial Narrow"/>
          <w:sz w:val="27"/>
          <w:szCs w:val="27"/>
        </w:rPr>
        <w:t xml:space="preserve">, infringió </w:t>
      </w:r>
      <w:r w:rsidR="00611600" w:rsidRPr="00671B00">
        <w:rPr>
          <w:rFonts w:ascii="Arial Narrow" w:hAnsi="Arial Narrow"/>
          <w:sz w:val="27"/>
          <w:szCs w:val="27"/>
        </w:rPr>
        <w:t>las fracciones II y XVII d</w:t>
      </w:r>
      <w:r w:rsidRPr="00671B00">
        <w:rPr>
          <w:rFonts w:ascii="Arial Narrow" w:hAnsi="Arial Narrow"/>
          <w:sz w:val="27"/>
          <w:szCs w:val="27"/>
        </w:rPr>
        <w:t xml:space="preserve">el artículo </w:t>
      </w:r>
      <w:r w:rsidR="00611600" w:rsidRPr="00671B00">
        <w:rPr>
          <w:rFonts w:ascii="Arial Narrow" w:hAnsi="Arial Narrow"/>
          <w:sz w:val="27"/>
          <w:szCs w:val="27"/>
        </w:rPr>
        <w:t>16</w:t>
      </w:r>
      <w:r w:rsidRPr="00671B00">
        <w:rPr>
          <w:rFonts w:ascii="Arial Narrow" w:hAnsi="Arial Narrow"/>
          <w:sz w:val="27"/>
          <w:szCs w:val="27"/>
        </w:rPr>
        <w:t xml:space="preserve"> del Reglamento de Tránsito Municipal de León, Guanajuato. . . . . . . . . . . . . . . . . .  . . . . . . . . . . . . . .. . .  </w:t>
      </w:r>
    </w:p>
    <w:p w:rsidR="00413A5F" w:rsidRPr="00671B00" w:rsidRDefault="00413A5F" w:rsidP="00413A5F">
      <w:pPr>
        <w:spacing w:line="276" w:lineRule="auto"/>
        <w:jc w:val="both"/>
        <w:rPr>
          <w:rFonts w:ascii="Arial Narrow" w:hAnsi="Arial Narrow"/>
          <w:sz w:val="27"/>
          <w:szCs w:val="27"/>
        </w:rPr>
      </w:pPr>
    </w:p>
    <w:p w:rsidR="00413A5F" w:rsidRPr="00671B00" w:rsidRDefault="00413A5F" w:rsidP="00413A5F">
      <w:pPr>
        <w:spacing w:line="360" w:lineRule="auto"/>
        <w:ind w:firstLine="709"/>
        <w:jc w:val="both"/>
        <w:rPr>
          <w:rFonts w:ascii="Arial Narrow" w:hAnsi="Arial Narrow"/>
          <w:sz w:val="27"/>
          <w:szCs w:val="27"/>
        </w:rPr>
      </w:pPr>
      <w:r w:rsidRPr="00671B00">
        <w:rPr>
          <w:rFonts w:ascii="Arial Narrow" w:hAnsi="Arial Narrow"/>
          <w:sz w:val="27"/>
          <w:szCs w:val="27"/>
        </w:rPr>
        <w:t>A pesar de que l</w:t>
      </w:r>
      <w:r w:rsidR="00611600" w:rsidRPr="00671B00">
        <w:rPr>
          <w:rFonts w:ascii="Arial Narrow" w:hAnsi="Arial Narrow"/>
          <w:sz w:val="27"/>
          <w:szCs w:val="27"/>
        </w:rPr>
        <w:t>as</w:t>
      </w:r>
      <w:r w:rsidRPr="00671B00">
        <w:rPr>
          <w:rFonts w:ascii="Arial Narrow" w:hAnsi="Arial Narrow"/>
          <w:sz w:val="27"/>
          <w:szCs w:val="27"/>
        </w:rPr>
        <w:t xml:space="preserve"> acta</w:t>
      </w:r>
      <w:r w:rsidR="00611600" w:rsidRPr="00671B00">
        <w:rPr>
          <w:rFonts w:ascii="Arial Narrow" w:hAnsi="Arial Narrow"/>
          <w:sz w:val="27"/>
          <w:szCs w:val="27"/>
        </w:rPr>
        <w:t>s</w:t>
      </w:r>
      <w:r w:rsidRPr="00671B00">
        <w:rPr>
          <w:rFonts w:ascii="Arial Narrow" w:hAnsi="Arial Narrow"/>
          <w:sz w:val="27"/>
          <w:szCs w:val="27"/>
        </w:rPr>
        <w:t xml:space="preserve"> de infracción s</w:t>
      </w:r>
      <w:r w:rsidR="00611600" w:rsidRPr="00671B00">
        <w:rPr>
          <w:rFonts w:ascii="Arial Narrow" w:hAnsi="Arial Narrow"/>
          <w:sz w:val="27"/>
          <w:szCs w:val="27"/>
        </w:rPr>
        <w:t xml:space="preserve">on </w:t>
      </w:r>
      <w:r w:rsidRPr="00671B00">
        <w:rPr>
          <w:rFonts w:ascii="Arial Narrow" w:hAnsi="Arial Narrow"/>
          <w:sz w:val="27"/>
          <w:szCs w:val="27"/>
        </w:rPr>
        <w:t>un documento público, por sí sola</w:t>
      </w:r>
      <w:r w:rsidR="00611600" w:rsidRPr="00671B00">
        <w:rPr>
          <w:rFonts w:ascii="Arial Narrow" w:hAnsi="Arial Narrow"/>
          <w:sz w:val="27"/>
          <w:szCs w:val="27"/>
        </w:rPr>
        <w:t>s</w:t>
      </w:r>
      <w:r w:rsidRPr="00671B00">
        <w:rPr>
          <w:rFonts w:ascii="Arial Narrow" w:hAnsi="Arial Narrow"/>
          <w:sz w:val="27"/>
          <w:szCs w:val="27"/>
        </w:rPr>
        <w:t xml:space="preserve"> no desvirtúa</w:t>
      </w:r>
      <w:r w:rsidR="00611600" w:rsidRPr="00671B00">
        <w:rPr>
          <w:rFonts w:ascii="Arial Narrow" w:hAnsi="Arial Narrow"/>
          <w:sz w:val="27"/>
          <w:szCs w:val="27"/>
        </w:rPr>
        <w:t>n</w:t>
      </w:r>
      <w:r w:rsidRPr="00671B00">
        <w:rPr>
          <w:rFonts w:ascii="Arial Narrow" w:hAnsi="Arial Narrow"/>
          <w:sz w:val="27"/>
          <w:szCs w:val="27"/>
        </w:rPr>
        <w:t xml:space="preserve"> la negativa de los hechos motivo de la</w:t>
      </w:r>
      <w:r w:rsidR="00611600" w:rsidRPr="00671B00">
        <w:rPr>
          <w:rFonts w:ascii="Arial Narrow" w:hAnsi="Arial Narrow"/>
          <w:sz w:val="27"/>
          <w:szCs w:val="27"/>
        </w:rPr>
        <w:t>s</w:t>
      </w:r>
      <w:r w:rsidRPr="00671B00">
        <w:rPr>
          <w:rFonts w:ascii="Arial Narrow" w:hAnsi="Arial Narrow"/>
          <w:sz w:val="27"/>
          <w:szCs w:val="27"/>
        </w:rPr>
        <w:t xml:space="preserve"> infracci</w:t>
      </w:r>
      <w:r w:rsidR="00611600" w:rsidRPr="00671B00">
        <w:rPr>
          <w:rFonts w:ascii="Arial Narrow" w:hAnsi="Arial Narrow"/>
          <w:sz w:val="27"/>
          <w:szCs w:val="27"/>
        </w:rPr>
        <w:t>ones</w:t>
      </w:r>
      <w:r w:rsidRPr="00671B00">
        <w:rPr>
          <w:rFonts w:ascii="Arial Narrow" w:hAnsi="Arial Narrow"/>
          <w:sz w:val="27"/>
          <w:szCs w:val="27"/>
        </w:rPr>
        <w:t xml:space="preserve">, en razón de que </w:t>
      </w:r>
      <w:r w:rsidR="00611600" w:rsidRPr="00671B00">
        <w:rPr>
          <w:rFonts w:ascii="Arial Narrow" w:hAnsi="Arial Narrow"/>
          <w:sz w:val="27"/>
          <w:szCs w:val="27"/>
        </w:rPr>
        <w:t xml:space="preserve">los demandados </w:t>
      </w:r>
      <w:r w:rsidRPr="00671B00">
        <w:rPr>
          <w:rFonts w:ascii="Arial Narrow" w:hAnsi="Arial Narrow" w:cs="Arial"/>
          <w:bCs/>
          <w:sz w:val="27"/>
          <w:szCs w:val="27"/>
        </w:rPr>
        <w:t>no</w:t>
      </w:r>
      <w:r w:rsidRPr="00671B00">
        <w:rPr>
          <w:rFonts w:ascii="Arial Narrow" w:hAnsi="Arial Narrow"/>
          <w:sz w:val="27"/>
          <w:szCs w:val="27"/>
        </w:rPr>
        <w:t xml:space="preserve"> acredit</w:t>
      </w:r>
      <w:r w:rsidR="00611600" w:rsidRPr="00671B00">
        <w:rPr>
          <w:rFonts w:ascii="Arial Narrow" w:hAnsi="Arial Narrow"/>
          <w:sz w:val="27"/>
          <w:szCs w:val="27"/>
        </w:rPr>
        <w:t xml:space="preserve">aron </w:t>
      </w:r>
      <w:r w:rsidRPr="00671B00">
        <w:rPr>
          <w:rFonts w:ascii="Arial Narrow" w:hAnsi="Arial Narrow" w:cs="Arial"/>
          <w:sz w:val="27"/>
          <w:szCs w:val="27"/>
        </w:rPr>
        <w:t xml:space="preserve">con algún medio de prueba que, </w:t>
      </w:r>
      <w:r w:rsidR="00611600" w:rsidRPr="00671B00">
        <w:rPr>
          <w:rFonts w:ascii="Arial Narrow" w:hAnsi="Arial Narrow" w:cs="Arial"/>
          <w:bCs/>
          <w:sz w:val="27"/>
          <w:szCs w:val="27"/>
        </w:rPr>
        <w:t>la parte actora estaciono vehículo de motor en lugar prohibido y en doble fila</w:t>
      </w:r>
      <w:r w:rsidRPr="00671B00">
        <w:rPr>
          <w:rFonts w:ascii="Arial Narrow" w:hAnsi="Arial Narrow" w:cs="Arial"/>
          <w:bCs/>
          <w:sz w:val="27"/>
          <w:szCs w:val="27"/>
        </w:rPr>
        <w:t xml:space="preserve">. . . . . . . . . . . . . . . . . . . </w:t>
      </w:r>
    </w:p>
    <w:p w:rsidR="00413A5F" w:rsidRPr="00671B00" w:rsidRDefault="00413A5F" w:rsidP="00413A5F">
      <w:pPr>
        <w:spacing w:line="276" w:lineRule="auto"/>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rPr>
        <w:t xml:space="preserve">Siendo </w:t>
      </w:r>
      <w:r w:rsidR="004F20C2">
        <w:rPr>
          <w:rFonts w:ascii="Arial Narrow" w:hAnsi="Arial Narrow"/>
          <w:sz w:val="27"/>
          <w:szCs w:val="27"/>
        </w:rPr>
        <w:t xml:space="preserve">que lo anterior </w:t>
      </w:r>
      <w:r w:rsidRPr="00671B00">
        <w:rPr>
          <w:rFonts w:ascii="Arial Narrow" w:hAnsi="Arial Narrow"/>
          <w:sz w:val="27"/>
          <w:szCs w:val="27"/>
        </w:rPr>
        <w:t xml:space="preserve"> es así,</w:t>
      </w:r>
      <w:r w:rsidR="004F20C2">
        <w:rPr>
          <w:rFonts w:ascii="Arial Narrow" w:hAnsi="Arial Narrow"/>
          <w:sz w:val="27"/>
          <w:szCs w:val="27"/>
        </w:rPr>
        <w:t xml:space="preserve"> ya que </w:t>
      </w:r>
      <w:r w:rsidRPr="00671B00">
        <w:rPr>
          <w:rFonts w:ascii="Arial Narrow" w:hAnsi="Arial Narrow"/>
          <w:sz w:val="27"/>
          <w:szCs w:val="27"/>
        </w:rPr>
        <w:t>la</w:t>
      </w:r>
      <w:r w:rsidR="00611600" w:rsidRPr="00671B00">
        <w:rPr>
          <w:rFonts w:ascii="Arial Narrow" w:hAnsi="Arial Narrow"/>
          <w:sz w:val="27"/>
          <w:szCs w:val="27"/>
        </w:rPr>
        <w:t>s</w:t>
      </w:r>
      <w:r w:rsidRPr="00671B00">
        <w:rPr>
          <w:rFonts w:ascii="Arial Narrow" w:hAnsi="Arial Narrow"/>
          <w:sz w:val="27"/>
          <w:szCs w:val="27"/>
        </w:rPr>
        <w:t xml:space="preserve"> autoridad</w:t>
      </w:r>
      <w:r w:rsidR="00611600" w:rsidRPr="00671B00">
        <w:rPr>
          <w:rFonts w:ascii="Arial Narrow" w:hAnsi="Arial Narrow"/>
          <w:sz w:val="27"/>
          <w:szCs w:val="27"/>
        </w:rPr>
        <w:t>es</w:t>
      </w:r>
      <w:r w:rsidRPr="00671B00">
        <w:rPr>
          <w:rFonts w:ascii="Arial Narrow" w:hAnsi="Arial Narrow"/>
          <w:sz w:val="27"/>
          <w:szCs w:val="27"/>
        </w:rPr>
        <w:t xml:space="preserve"> demandada</w:t>
      </w:r>
      <w:r w:rsidR="00611600" w:rsidRPr="00671B00">
        <w:rPr>
          <w:rFonts w:ascii="Arial Narrow" w:hAnsi="Arial Narrow"/>
          <w:sz w:val="27"/>
          <w:szCs w:val="27"/>
        </w:rPr>
        <w:t>s</w:t>
      </w:r>
      <w:r w:rsidRPr="00671B00">
        <w:rPr>
          <w:rFonts w:ascii="Arial Narrow" w:hAnsi="Arial Narrow"/>
          <w:sz w:val="27"/>
          <w:szCs w:val="27"/>
        </w:rPr>
        <w:t xml:space="preserve"> omiti</w:t>
      </w:r>
      <w:r w:rsidR="00611600" w:rsidRPr="00671B00">
        <w:rPr>
          <w:rFonts w:ascii="Arial Narrow" w:hAnsi="Arial Narrow"/>
          <w:sz w:val="27"/>
          <w:szCs w:val="27"/>
        </w:rPr>
        <w:t xml:space="preserve">eron </w:t>
      </w:r>
      <w:r w:rsidRPr="00671B00">
        <w:rPr>
          <w:rFonts w:ascii="Arial Narrow" w:hAnsi="Arial Narrow"/>
          <w:sz w:val="27"/>
          <w:szCs w:val="27"/>
        </w:rPr>
        <w:t>aportar medios de prueba</w:t>
      </w:r>
      <w:r w:rsidRPr="00671B00">
        <w:rPr>
          <w:rFonts w:ascii="Arial Narrow" w:hAnsi="Arial Narrow" w:cs="Arial"/>
          <w:bCs/>
          <w:sz w:val="27"/>
          <w:szCs w:val="27"/>
        </w:rPr>
        <w:t xml:space="preserve"> </w:t>
      </w:r>
      <w:r w:rsidRPr="00671B00">
        <w:rPr>
          <w:rFonts w:ascii="Arial Narrow" w:hAnsi="Arial Narrow"/>
          <w:sz w:val="27"/>
          <w:szCs w:val="27"/>
        </w:rPr>
        <w:t>tend</w:t>
      </w:r>
      <w:r w:rsidR="008F0039" w:rsidRPr="00671B00">
        <w:rPr>
          <w:rFonts w:ascii="Arial Narrow" w:hAnsi="Arial Narrow"/>
          <w:sz w:val="27"/>
          <w:szCs w:val="27"/>
        </w:rPr>
        <w:t>i</w:t>
      </w:r>
      <w:r w:rsidRPr="00671B00">
        <w:rPr>
          <w:rFonts w:ascii="Arial Narrow" w:hAnsi="Arial Narrow"/>
          <w:sz w:val="27"/>
          <w:szCs w:val="27"/>
        </w:rPr>
        <w:t>entes a desvirtuar la negativa lisa y llana que hace a la parte justiciable, omisión que viene a corroborar la certeza de inexistencia de los hechos que constituye</w:t>
      </w:r>
      <w:r w:rsidR="00611600" w:rsidRPr="00671B00">
        <w:rPr>
          <w:rFonts w:ascii="Arial Narrow" w:hAnsi="Arial Narrow"/>
          <w:sz w:val="27"/>
          <w:szCs w:val="27"/>
        </w:rPr>
        <w:t xml:space="preserve">n </w:t>
      </w:r>
      <w:r w:rsidRPr="00671B00">
        <w:rPr>
          <w:rFonts w:ascii="Arial Narrow" w:hAnsi="Arial Narrow"/>
          <w:sz w:val="27"/>
          <w:szCs w:val="27"/>
        </w:rPr>
        <w:t>la</w:t>
      </w:r>
      <w:r w:rsidR="00611600" w:rsidRPr="00671B00">
        <w:rPr>
          <w:rFonts w:ascii="Arial Narrow" w:hAnsi="Arial Narrow"/>
          <w:sz w:val="27"/>
          <w:szCs w:val="27"/>
        </w:rPr>
        <w:t>s</w:t>
      </w:r>
      <w:r w:rsidRPr="00671B00">
        <w:rPr>
          <w:rFonts w:ascii="Arial Narrow" w:hAnsi="Arial Narrow"/>
          <w:sz w:val="27"/>
          <w:szCs w:val="27"/>
        </w:rPr>
        <w:t xml:space="preserve"> infracci</w:t>
      </w:r>
      <w:r w:rsidR="00611600" w:rsidRPr="00671B00">
        <w:rPr>
          <w:rFonts w:ascii="Arial Narrow" w:hAnsi="Arial Narrow"/>
          <w:sz w:val="27"/>
          <w:szCs w:val="27"/>
        </w:rPr>
        <w:t xml:space="preserve">ones </w:t>
      </w:r>
      <w:r w:rsidRPr="00671B00">
        <w:rPr>
          <w:rFonts w:ascii="Arial Narrow" w:hAnsi="Arial Narrow"/>
          <w:sz w:val="27"/>
          <w:szCs w:val="27"/>
        </w:rPr>
        <w:t>administrativa</w:t>
      </w:r>
      <w:r w:rsidR="00611600" w:rsidRPr="00671B00">
        <w:rPr>
          <w:rFonts w:ascii="Arial Narrow" w:hAnsi="Arial Narrow"/>
          <w:sz w:val="27"/>
          <w:szCs w:val="27"/>
        </w:rPr>
        <w:t>s</w:t>
      </w:r>
      <w:r w:rsidRPr="00671B00">
        <w:rPr>
          <w:rFonts w:ascii="Arial Narrow" w:hAnsi="Arial Narrow"/>
          <w:sz w:val="27"/>
          <w:szCs w:val="27"/>
        </w:rPr>
        <w:t xml:space="preserve"> que se le imputa</w:t>
      </w:r>
      <w:r w:rsidR="00611600" w:rsidRPr="00671B00">
        <w:rPr>
          <w:rFonts w:ascii="Arial Narrow" w:hAnsi="Arial Narrow"/>
          <w:sz w:val="27"/>
          <w:szCs w:val="27"/>
        </w:rPr>
        <w:t>n</w:t>
      </w:r>
      <w:r w:rsidRPr="00671B00">
        <w:rPr>
          <w:rFonts w:ascii="Arial Narrow" w:hAnsi="Arial Narrow"/>
          <w:sz w:val="27"/>
          <w:szCs w:val="27"/>
        </w:rPr>
        <w:t xml:space="preserve"> a</w:t>
      </w:r>
      <w:r w:rsidR="004F20C2">
        <w:rPr>
          <w:rFonts w:ascii="Arial Narrow" w:hAnsi="Arial Narrow"/>
          <w:sz w:val="27"/>
          <w:szCs w:val="27"/>
        </w:rPr>
        <w:t xml:space="preserve"> </w:t>
      </w:r>
      <w:r w:rsidRPr="00671B00">
        <w:rPr>
          <w:rFonts w:ascii="Arial Narrow" w:hAnsi="Arial Narrow"/>
          <w:sz w:val="27"/>
          <w:szCs w:val="27"/>
        </w:rPr>
        <w:t>l</w:t>
      </w:r>
      <w:r w:rsidR="004F20C2">
        <w:rPr>
          <w:rFonts w:ascii="Arial Narrow" w:hAnsi="Arial Narrow"/>
          <w:sz w:val="27"/>
          <w:szCs w:val="27"/>
        </w:rPr>
        <w:t>a</w:t>
      </w:r>
      <w:r w:rsidRPr="00671B00">
        <w:rPr>
          <w:rFonts w:ascii="Arial Narrow" w:hAnsi="Arial Narrow"/>
          <w:sz w:val="27"/>
          <w:szCs w:val="27"/>
        </w:rPr>
        <w:t xml:space="preserve">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671B00">
        <w:rPr>
          <w:rFonts w:ascii="Arial Narrow" w:eastAsia="MS Mincho" w:hAnsi="Arial Narrow"/>
          <w:sz w:val="27"/>
          <w:szCs w:val="27"/>
        </w:rPr>
        <w:t>. .</w:t>
      </w:r>
      <w:r w:rsidRPr="00671B00">
        <w:rPr>
          <w:rFonts w:ascii="Arial Narrow" w:hAnsi="Arial Narrow"/>
          <w:sz w:val="27"/>
          <w:szCs w:val="27"/>
        </w:rPr>
        <w:t xml:space="preserve"> . . . . . .</w:t>
      </w:r>
      <w:r w:rsidR="004F20C2">
        <w:rPr>
          <w:rFonts w:ascii="Arial Narrow" w:hAnsi="Arial Narrow"/>
          <w:sz w:val="27"/>
          <w:szCs w:val="27"/>
        </w:rPr>
        <w:t xml:space="preserve"> . . . . . . . . .  . </w:t>
      </w:r>
    </w:p>
    <w:p w:rsidR="00413A5F" w:rsidRPr="00671B00" w:rsidRDefault="00413A5F" w:rsidP="00413A5F">
      <w:pPr>
        <w:spacing w:line="276" w:lineRule="auto"/>
        <w:jc w:val="both"/>
        <w:rPr>
          <w:rFonts w:ascii="Arial Narrow" w:hAnsi="Arial Narrow"/>
          <w:sz w:val="27"/>
          <w:szCs w:val="27"/>
        </w:rPr>
      </w:pPr>
    </w:p>
    <w:p w:rsidR="00413A5F" w:rsidRPr="00671B00" w:rsidRDefault="00413A5F" w:rsidP="00413A5F">
      <w:pPr>
        <w:spacing w:line="360" w:lineRule="auto"/>
        <w:ind w:firstLine="709"/>
        <w:jc w:val="both"/>
        <w:rPr>
          <w:rFonts w:ascii="Arial Narrow" w:hAnsi="Arial Narrow"/>
          <w:sz w:val="27"/>
          <w:szCs w:val="27"/>
        </w:rPr>
      </w:pPr>
      <w:r w:rsidRPr="00671B00">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w:t>
      </w:r>
      <w:r w:rsidRPr="00671B00">
        <w:rPr>
          <w:rFonts w:ascii="Arial Narrow" w:hAnsi="Arial Narrow"/>
          <w:sz w:val="27"/>
          <w:szCs w:val="27"/>
        </w:rPr>
        <w:lastRenderedPageBreak/>
        <w:t>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w:t>
      </w:r>
      <w:r w:rsidR="00611600" w:rsidRPr="00671B00">
        <w:rPr>
          <w:rFonts w:ascii="Arial Narrow" w:hAnsi="Arial Narrow"/>
          <w:sz w:val="27"/>
          <w:szCs w:val="27"/>
        </w:rPr>
        <w:t xml:space="preserve"> </w:t>
      </w:r>
      <w:r w:rsidRPr="00671B00">
        <w:rPr>
          <w:rFonts w:ascii="Arial Narrow" w:hAnsi="Arial Narrow"/>
          <w:sz w:val="27"/>
          <w:szCs w:val="27"/>
        </w:rPr>
        <w:t>l</w:t>
      </w:r>
      <w:r w:rsidR="00611600" w:rsidRPr="00671B00">
        <w:rPr>
          <w:rFonts w:ascii="Arial Narrow" w:hAnsi="Arial Narrow"/>
          <w:sz w:val="27"/>
          <w:szCs w:val="27"/>
        </w:rPr>
        <w:t>as</w:t>
      </w:r>
      <w:r w:rsidRPr="00671B00">
        <w:rPr>
          <w:rFonts w:ascii="Arial Narrow" w:hAnsi="Arial Narrow"/>
          <w:sz w:val="27"/>
          <w:szCs w:val="27"/>
        </w:rPr>
        <w:t xml:space="preserve">  acta</w:t>
      </w:r>
      <w:r w:rsidR="00611600" w:rsidRPr="00671B00">
        <w:rPr>
          <w:rFonts w:ascii="Arial Narrow" w:hAnsi="Arial Narrow"/>
          <w:sz w:val="27"/>
          <w:szCs w:val="27"/>
        </w:rPr>
        <w:t>s</w:t>
      </w:r>
      <w:r w:rsidRPr="00671B00">
        <w:rPr>
          <w:rFonts w:ascii="Arial Narrow" w:hAnsi="Arial Narrow"/>
          <w:sz w:val="27"/>
          <w:szCs w:val="27"/>
        </w:rPr>
        <w:t xml:space="preserve">  de  infracción  número </w:t>
      </w:r>
      <w:r w:rsidR="00611600" w:rsidRPr="00671B00">
        <w:rPr>
          <w:rFonts w:ascii="Arial Narrow" w:hAnsi="Arial Narrow"/>
          <w:sz w:val="27"/>
          <w:szCs w:val="27"/>
        </w:rPr>
        <w:t xml:space="preserve"> T-5627777 y T5612679 tuvieron verificación en </w:t>
      </w:r>
      <w:r w:rsidR="00611600" w:rsidRPr="00671B00">
        <w:rPr>
          <w:rFonts w:ascii="Arial Narrow" w:hAnsi="Arial Narrow" w:cs="Arial"/>
          <w:sz w:val="27"/>
          <w:szCs w:val="27"/>
        </w:rPr>
        <w:t>fechas 05 cinco y 13 trece de mayo del año 2017 dos mil diecisiete, respectivamente</w:t>
      </w:r>
      <w:r w:rsidRPr="00671B00">
        <w:rPr>
          <w:rFonts w:ascii="Arial Narrow" w:hAnsi="Arial Narrow"/>
          <w:sz w:val="27"/>
          <w:szCs w:val="27"/>
        </w:rPr>
        <w:t xml:space="preserve">, y de su acto consecuente como lo es la calificación de la infracción, que constituye un fruto de una acto viciado </w:t>
      </w:r>
      <w:r w:rsidRPr="00671B00">
        <w:rPr>
          <w:rFonts w:ascii="Arial Narrow" w:hAnsi="Arial Narrow"/>
          <w:b/>
          <w:i/>
          <w:sz w:val="27"/>
          <w:szCs w:val="27"/>
        </w:rPr>
        <w:t>-</w:t>
      </w:r>
      <w:r w:rsidRPr="00671B00">
        <w:rPr>
          <w:rFonts w:ascii="Arial Narrow" w:hAnsi="Arial Narrow"/>
          <w:i/>
          <w:sz w:val="27"/>
          <w:szCs w:val="27"/>
        </w:rPr>
        <w:t xml:space="preserve">acto en donde se determina la comisión de la falta administrativa y se le impone a la parte actora una multa por la cantidad de </w:t>
      </w:r>
      <w:r w:rsidRPr="00671B00">
        <w:rPr>
          <w:rFonts w:ascii="Arial Narrow" w:hAnsi="Arial Narrow"/>
          <w:sz w:val="27"/>
          <w:szCs w:val="27"/>
        </w:rPr>
        <w:t>$1,0</w:t>
      </w:r>
      <w:r w:rsidR="00DA56AF" w:rsidRPr="00671B00">
        <w:rPr>
          <w:rFonts w:ascii="Arial Narrow" w:hAnsi="Arial Narrow"/>
          <w:sz w:val="27"/>
          <w:szCs w:val="27"/>
        </w:rPr>
        <w:t>56.86</w:t>
      </w:r>
      <w:r w:rsidRPr="00671B00">
        <w:rPr>
          <w:rFonts w:ascii="Arial Narrow" w:hAnsi="Arial Narrow"/>
          <w:sz w:val="27"/>
          <w:szCs w:val="27"/>
        </w:rPr>
        <w:t xml:space="preserve"> (mil </w:t>
      </w:r>
      <w:r w:rsidR="00DA56AF" w:rsidRPr="00671B00">
        <w:rPr>
          <w:rFonts w:ascii="Arial Narrow" w:hAnsi="Arial Narrow"/>
          <w:sz w:val="27"/>
          <w:szCs w:val="27"/>
        </w:rPr>
        <w:t>cincuenta y seis pesos 86</w:t>
      </w:r>
      <w:r w:rsidRPr="00671B00">
        <w:rPr>
          <w:rFonts w:ascii="Arial Narrow" w:hAnsi="Arial Narrow"/>
          <w:sz w:val="27"/>
          <w:szCs w:val="27"/>
        </w:rPr>
        <w:t>/100 moneda nacional), pues l</w:t>
      </w:r>
      <w:r w:rsidR="008F0039" w:rsidRPr="00671B00">
        <w:rPr>
          <w:rFonts w:ascii="Arial Narrow" w:hAnsi="Arial Narrow"/>
          <w:sz w:val="27"/>
          <w:szCs w:val="27"/>
        </w:rPr>
        <w:t>as</w:t>
      </w:r>
      <w:r w:rsidRPr="00671B00">
        <w:rPr>
          <w:rFonts w:ascii="Arial Narrow" w:hAnsi="Arial Narrow"/>
          <w:sz w:val="27"/>
          <w:szCs w:val="27"/>
        </w:rPr>
        <w:t xml:space="preserve"> acta</w:t>
      </w:r>
      <w:r w:rsidR="008F0039" w:rsidRPr="00671B00">
        <w:rPr>
          <w:rFonts w:ascii="Arial Narrow" w:hAnsi="Arial Narrow"/>
          <w:sz w:val="27"/>
          <w:szCs w:val="27"/>
        </w:rPr>
        <w:t>s</w:t>
      </w:r>
      <w:r w:rsidRPr="00671B00">
        <w:rPr>
          <w:rFonts w:ascii="Arial Narrow" w:hAnsi="Arial Narrow"/>
          <w:sz w:val="27"/>
          <w:szCs w:val="27"/>
        </w:rPr>
        <w:t xml:space="preserve"> de infracción afectada</w:t>
      </w:r>
      <w:r w:rsidR="008F0039" w:rsidRPr="00671B00">
        <w:rPr>
          <w:rFonts w:ascii="Arial Narrow" w:hAnsi="Arial Narrow"/>
          <w:sz w:val="27"/>
          <w:szCs w:val="27"/>
        </w:rPr>
        <w:t>s</w:t>
      </w:r>
      <w:r w:rsidRPr="00671B00">
        <w:rPr>
          <w:rFonts w:ascii="Arial Narrow" w:hAnsi="Arial Narrow"/>
          <w:sz w:val="27"/>
          <w:szCs w:val="27"/>
        </w:rPr>
        <w:t xml:space="preserve"> de nulidad tiene</w:t>
      </w:r>
      <w:r w:rsidR="008F0039" w:rsidRPr="00671B00">
        <w:rPr>
          <w:rFonts w:ascii="Arial Narrow" w:hAnsi="Arial Narrow"/>
          <w:sz w:val="27"/>
          <w:szCs w:val="27"/>
        </w:rPr>
        <w:t>n</w:t>
      </w:r>
      <w:r w:rsidRPr="00671B00">
        <w:rPr>
          <w:rFonts w:ascii="Arial Narrow" w:hAnsi="Arial Narrow"/>
          <w:sz w:val="27"/>
          <w:szCs w:val="27"/>
        </w:rPr>
        <w:t xml:space="preserve"> el carácter de acto principal y la calificación de la</w:t>
      </w:r>
      <w:r w:rsidR="008F0039" w:rsidRPr="00671B00">
        <w:rPr>
          <w:rFonts w:ascii="Arial Narrow" w:hAnsi="Arial Narrow"/>
          <w:sz w:val="27"/>
          <w:szCs w:val="27"/>
        </w:rPr>
        <w:t>s</w:t>
      </w:r>
      <w:r w:rsidRPr="00671B00">
        <w:rPr>
          <w:rFonts w:ascii="Arial Narrow" w:hAnsi="Arial Narrow"/>
          <w:sz w:val="27"/>
          <w:szCs w:val="27"/>
        </w:rPr>
        <w:t xml:space="preserve"> infracci</w:t>
      </w:r>
      <w:r w:rsidR="008F0039" w:rsidRPr="00671B00">
        <w:rPr>
          <w:rFonts w:ascii="Arial Narrow" w:hAnsi="Arial Narrow"/>
          <w:sz w:val="27"/>
          <w:szCs w:val="27"/>
        </w:rPr>
        <w:t xml:space="preserve">ones </w:t>
      </w:r>
      <w:r w:rsidRPr="00671B00">
        <w:rPr>
          <w:rFonts w:ascii="Arial Narrow" w:hAnsi="Arial Narrow"/>
          <w:sz w:val="27"/>
          <w:szCs w:val="27"/>
        </w:rPr>
        <w:t>el carácter de accesorio, por ende, no existe impedimento para declarar la nulidad de la</w:t>
      </w:r>
      <w:r w:rsidR="008F0039" w:rsidRPr="00671B00">
        <w:rPr>
          <w:rFonts w:ascii="Arial Narrow" w:hAnsi="Arial Narrow"/>
          <w:sz w:val="27"/>
          <w:szCs w:val="27"/>
        </w:rPr>
        <w:t>s</w:t>
      </w:r>
      <w:r w:rsidRPr="00671B00">
        <w:rPr>
          <w:rFonts w:ascii="Arial Narrow" w:hAnsi="Arial Narrow"/>
          <w:sz w:val="27"/>
          <w:szCs w:val="27"/>
        </w:rPr>
        <w:t xml:space="preserve"> referida</w:t>
      </w:r>
      <w:r w:rsidR="008F0039" w:rsidRPr="00671B00">
        <w:rPr>
          <w:rFonts w:ascii="Arial Narrow" w:hAnsi="Arial Narrow"/>
          <w:sz w:val="27"/>
          <w:szCs w:val="27"/>
        </w:rPr>
        <w:t xml:space="preserve">s calificaciones, </w:t>
      </w:r>
      <w:r w:rsidRPr="00671B00">
        <w:rPr>
          <w:rFonts w:ascii="Arial Narrow" w:hAnsi="Arial Narrow"/>
          <w:sz w:val="27"/>
          <w:szCs w:val="27"/>
        </w:rPr>
        <w:t xml:space="preserve"> en virtud de ser fruto</w:t>
      </w:r>
      <w:r w:rsidR="008F0039" w:rsidRPr="00671B00">
        <w:rPr>
          <w:rFonts w:ascii="Arial Narrow" w:hAnsi="Arial Narrow"/>
          <w:sz w:val="27"/>
          <w:szCs w:val="27"/>
        </w:rPr>
        <w:t>s</w:t>
      </w:r>
      <w:r w:rsidRPr="00671B00">
        <w:rPr>
          <w:rFonts w:ascii="Arial Narrow" w:hAnsi="Arial Narrow"/>
          <w:sz w:val="27"/>
          <w:szCs w:val="27"/>
        </w:rPr>
        <w:t xml:space="preserve"> de acto</w:t>
      </w:r>
      <w:r w:rsidR="008F0039" w:rsidRPr="00671B00">
        <w:rPr>
          <w:rFonts w:ascii="Arial Narrow" w:hAnsi="Arial Narrow"/>
          <w:sz w:val="27"/>
          <w:szCs w:val="27"/>
        </w:rPr>
        <w:t>s</w:t>
      </w:r>
      <w:r w:rsidRPr="00671B00">
        <w:rPr>
          <w:rFonts w:ascii="Arial Narrow" w:hAnsi="Arial Narrow"/>
          <w:sz w:val="27"/>
          <w:szCs w:val="27"/>
        </w:rPr>
        <w:t xml:space="preserve"> viciado</w:t>
      </w:r>
      <w:r w:rsidR="008F0039" w:rsidRPr="00671B00">
        <w:rPr>
          <w:rFonts w:ascii="Arial Narrow" w:hAnsi="Arial Narrow"/>
          <w:sz w:val="27"/>
          <w:szCs w:val="27"/>
        </w:rPr>
        <w:t>s</w:t>
      </w:r>
      <w:r w:rsidRPr="00671B00">
        <w:rPr>
          <w:rFonts w:ascii="Arial Narrow" w:hAnsi="Arial Narrow"/>
          <w:sz w:val="27"/>
          <w:szCs w:val="27"/>
        </w:rPr>
        <w:t xml:space="preserve"> de origen. . . . . . ..</w:t>
      </w:r>
      <w:r w:rsidRPr="00671B00">
        <w:rPr>
          <w:rFonts w:ascii="Arial Narrow" w:hAnsi="Arial Narrow" w:cs="Arial"/>
          <w:sz w:val="27"/>
          <w:szCs w:val="27"/>
        </w:rPr>
        <w:t xml:space="preserve"> . .</w:t>
      </w:r>
      <w:r w:rsidR="008F0039" w:rsidRPr="00671B00">
        <w:rPr>
          <w:rFonts w:ascii="Arial Narrow" w:hAnsi="Arial Narrow" w:cs="Arial"/>
          <w:sz w:val="27"/>
          <w:szCs w:val="27"/>
        </w:rPr>
        <w:t xml:space="preserve"> . . . . . . . . . . . . . . . . . . . . . . . . . . . . . . .  . . . . . . . . . . . . ..  . . ..  .. . . </w:t>
      </w:r>
      <w:r w:rsidRPr="00671B00">
        <w:rPr>
          <w:rFonts w:ascii="Arial Narrow" w:hAnsi="Arial Narrow" w:cs="Arial"/>
          <w:sz w:val="27"/>
          <w:szCs w:val="27"/>
        </w:rPr>
        <w:t xml:space="preserve"> </w:t>
      </w:r>
    </w:p>
    <w:p w:rsidR="00413A5F" w:rsidRPr="00671B00" w:rsidRDefault="00413A5F" w:rsidP="00413A5F">
      <w:pPr>
        <w:tabs>
          <w:tab w:val="left" w:pos="1252"/>
        </w:tabs>
        <w:spacing w:line="360" w:lineRule="auto"/>
        <w:ind w:firstLine="709"/>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lang w:val="es-MX"/>
        </w:rPr>
        <w:t xml:space="preserve">Respecto </w:t>
      </w:r>
      <w:r w:rsidRPr="00671B0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413A5F" w:rsidRPr="00671B00" w:rsidRDefault="00413A5F" w:rsidP="00413A5F">
      <w:pPr>
        <w:spacing w:line="360" w:lineRule="auto"/>
        <w:jc w:val="both"/>
        <w:rPr>
          <w:rFonts w:ascii="Arial Narrow" w:hAnsi="Arial Narrow"/>
          <w:sz w:val="27"/>
          <w:szCs w:val="27"/>
        </w:rPr>
      </w:pPr>
      <w:r w:rsidRPr="00671B00">
        <w:rPr>
          <w:rFonts w:ascii="Arial Narrow" w:hAnsi="Arial Narrow"/>
          <w:sz w:val="27"/>
          <w:szCs w:val="27"/>
        </w:rPr>
        <w:t xml:space="preserve">VI, Parte TCC, Tesis 565, Página 376, bajo el rubro: </w:t>
      </w:r>
      <w:r w:rsidRPr="00671B00">
        <w:rPr>
          <w:rFonts w:ascii="Arial Narrow" w:hAnsi="Arial Narrow" w:cs="Arial"/>
          <w:sz w:val="27"/>
          <w:szCs w:val="27"/>
        </w:rPr>
        <w:t xml:space="preserve">. . . . . . . . . . . . .  . . . . . . . . . . . . </w:t>
      </w:r>
    </w:p>
    <w:p w:rsidR="00413A5F" w:rsidRPr="00671B00" w:rsidRDefault="00413A5F" w:rsidP="00413A5F">
      <w:pPr>
        <w:spacing w:line="360" w:lineRule="auto"/>
        <w:jc w:val="both"/>
        <w:rPr>
          <w:rFonts w:ascii="Arial Narrow" w:hAnsi="Arial Narrow"/>
          <w:sz w:val="27"/>
          <w:szCs w:val="27"/>
        </w:rPr>
      </w:pPr>
    </w:p>
    <w:p w:rsidR="00413A5F" w:rsidRPr="00F12A81" w:rsidRDefault="00413A5F" w:rsidP="00413A5F">
      <w:pPr>
        <w:spacing w:line="360" w:lineRule="auto"/>
        <w:ind w:firstLine="708"/>
        <w:jc w:val="both"/>
        <w:rPr>
          <w:rFonts w:ascii="Arial Narrow" w:eastAsia="MS Mincho" w:hAnsi="Arial Narrow"/>
          <w:i/>
          <w:sz w:val="22"/>
          <w:szCs w:val="22"/>
        </w:rPr>
      </w:pPr>
      <w:r w:rsidRPr="00F12A81">
        <w:rPr>
          <w:rFonts w:ascii="Arial Narrow" w:eastAsia="MS Mincho" w:hAnsi="Arial Narrow"/>
          <w:i/>
          <w:sz w:val="22"/>
          <w:szCs w:val="22"/>
        </w:rPr>
        <w:t>“</w:t>
      </w:r>
      <w:r w:rsidRPr="00F12A81">
        <w:rPr>
          <w:rFonts w:ascii="Arial Narrow" w:eastAsia="MS Mincho" w:hAnsi="Arial Narrow"/>
          <w:b/>
          <w:i/>
          <w:sz w:val="22"/>
          <w:szCs w:val="22"/>
        </w:rPr>
        <w:t>ACTOS VICIADOS, FRUTOS DE</w:t>
      </w:r>
      <w:r w:rsidRPr="00F12A81">
        <w:rPr>
          <w:rFonts w:ascii="Arial Narrow" w:eastAsia="MS Mincho" w:hAnsi="Arial Narrow"/>
          <w:i/>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413A5F" w:rsidRPr="00671B00" w:rsidRDefault="00413A5F" w:rsidP="00413A5F">
      <w:pPr>
        <w:spacing w:line="360" w:lineRule="auto"/>
        <w:jc w:val="both"/>
        <w:rPr>
          <w:rFonts w:ascii="Arial Narrow" w:hAnsi="Arial Narrow"/>
          <w:sz w:val="27"/>
          <w:szCs w:val="27"/>
          <w:lang w:val="es-MX"/>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rPr>
        <w:t>Por consiguiente, la declaración de nulidad total de</w:t>
      </w:r>
      <w:r w:rsidR="007E6A7F" w:rsidRPr="00671B00">
        <w:rPr>
          <w:rFonts w:ascii="Arial Narrow" w:hAnsi="Arial Narrow"/>
          <w:sz w:val="27"/>
          <w:szCs w:val="27"/>
        </w:rPr>
        <w:t xml:space="preserve"> </w:t>
      </w:r>
      <w:r w:rsidRPr="00671B00">
        <w:rPr>
          <w:rFonts w:ascii="Arial Narrow" w:hAnsi="Arial Narrow"/>
          <w:sz w:val="27"/>
          <w:szCs w:val="27"/>
        </w:rPr>
        <w:t>l</w:t>
      </w:r>
      <w:r w:rsidR="007E6A7F" w:rsidRPr="00671B00">
        <w:rPr>
          <w:rFonts w:ascii="Arial Narrow" w:hAnsi="Arial Narrow"/>
          <w:sz w:val="27"/>
          <w:szCs w:val="27"/>
        </w:rPr>
        <w:t>os</w:t>
      </w:r>
      <w:r w:rsidRPr="00671B00">
        <w:rPr>
          <w:rFonts w:ascii="Arial Narrow" w:hAnsi="Arial Narrow"/>
          <w:sz w:val="27"/>
          <w:szCs w:val="27"/>
        </w:rPr>
        <w:t xml:space="preserve"> acto</w:t>
      </w:r>
      <w:r w:rsidR="007E6A7F" w:rsidRPr="00671B00">
        <w:rPr>
          <w:rFonts w:ascii="Arial Narrow" w:hAnsi="Arial Narrow"/>
          <w:sz w:val="27"/>
          <w:szCs w:val="27"/>
        </w:rPr>
        <w:t>s</w:t>
      </w:r>
      <w:r w:rsidRPr="00671B00">
        <w:rPr>
          <w:rFonts w:ascii="Arial Narrow" w:hAnsi="Arial Narrow"/>
          <w:sz w:val="27"/>
          <w:szCs w:val="27"/>
        </w:rPr>
        <w:t xml:space="preserve"> impugnado</w:t>
      </w:r>
      <w:r w:rsidR="007E6A7F" w:rsidRPr="00671B00">
        <w:rPr>
          <w:rFonts w:ascii="Arial Narrow" w:hAnsi="Arial Narrow"/>
          <w:sz w:val="27"/>
          <w:szCs w:val="27"/>
        </w:rPr>
        <w:t>s</w:t>
      </w:r>
      <w:r w:rsidRPr="00671B00">
        <w:rPr>
          <w:rFonts w:ascii="Arial Narrow" w:hAnsi="Arial Narrow"/>
          <w:sz w:val="27"/>
          <w:szCs w:val="27"/>
        </w:rPr>
        <w:t>, produce</w:t>
      </w:r>
      <w:r w:rsidR="007E6A7F" w:rsidRPr="00671B00">
        <w:rPr>
          <w:rFonts w:ascii="Arial Narrow" w:hAnsi="Arial Narrow"/>
          <w:sz w:val="27"/>
          <w:szCs w:val="27"/>
        </w:rPr>
        <w:t>n</w:t>
      </w:r>
      <w:r w:rsidRPr="00671B00">
        <w:rPr>
          <w:rFonts w:ascii="Arial Narrow" w:hAnsi="Arial Narrow"/>
          <w:sz w:val="27"/>
          <w:szCs w:val="27"/>
        </w:rPr>
        <w:t xml:space="preserve"> como consecuencia que a</w:t>
      </w:r>
      <w:r w:rsidR="00DA56AF" w:rsidRPr="00671B00">
        <w:rPr>
          <w:rFonts w:ascii="Arial Narrow" w:hAnsi="Arial Narrow"/>
          <w:sz w:val="27"/>
          <w:szCs w:val="27"/>
        </w:rPr>
        <w:t xml:space="preserve"> </w:t>
      </w:r>
      <w:r w:rsidRPr="00671B00">
        <w:rPr>
          <w:rFonts w:ascii="Arial Narrow" w:hAnsi="Arial Narrow"/>
          <w:sz w:val="27"/>
          <w:szCs w:val="27"/>
        </w:rPr>
        <w:t>l</w:t>
      </w:r>
      <w:r w:rsidR="00DA56AF" w:rsidRPr="00671B00">
        <w:rPr>
          <w:rFonts w:ascii="Arial Narrow" w:hAnsi="Arial Narrow"/>
          <w:sz w:val="27"/>
          <w:szCs w:val="27"/>
        </w:rPr>
        <w:t>a</w:t>
      </w:r>
      <w:r w:rsidRPr="00671B00">
        <w:rPr>
          <w:rFonts w:ascii="Arial Narrow" w:hAnsi="Arial Narrow"/>
          <w:sz w:val="27"/>
          <w:szCs w:val="27"/>
        </w:rPr>
        <w:t xml:space="preserve"> actor</w:t>
      </w:r>
      <w:r w:rsidR="00DA56AF" w:rsidRPr="00671B00">
        <w:rPr>
          <w:rFonts w:ascii="Arial Narrow" w:hAnsi="Arial Narrow"/>
          <w:sz w:val="27"/>
          <w:szCs w:val="27"/>
        </w:rPr>
        <w:t>a</w:t>
      </w:r>
      <w:r w:rsidRPr="00671B00">
        <w:rPr>
          <w:rFonts w:ascii="Arial Narrow" w:hAnsi="Arial Narrow"/>
          <w:sz w:val="27"/>
          <w:szCs w:val="27"/>
        </w:rPr>
        <w:t xml:space="preserve"> ya no se le aplique ninguna sanción administrativa por los hechos indicados en </w:t>
      </w:r>
      <w:r w:rsidR="007E6A7F" w:rsidRPr="00671B00">
        <w:rPr>
          <w:rFonts w:ascii="Arial Narrow" w:hAnsi="Arial Narrow"/>
          <w:sz w:val="27"/>
          <w:szCs w:val="27"/>
        </w:rPr>
        <w:t>las</w:t>
      </w:r>
      <w:r w:rsidRPr="00671B00">
        <w:rPr>
          <w:rFonts w:ascii="Arial Narrow" w:hAnsi="Arial Narrow"/>
          <w:sz w:val="27"/>
          <w:szCs w:val="27"/>
        </w:rPr>
        <w:t xml:space="preserve"> acta</w:t>
      </w:r>
      <w:r w:rsidR="007E6A7F" w:rsidRPr="00671B00">
        <w:rPr>
          <w:rFonts w:ascii="Arial Narrow" w:hAnsi="Arial Narrow"/>
          <w:sz w:val="27"/>
          <w:szCs w:val="27"/>
        </w:rPr>
        <w:t>s</w:t>
      </w:r>
      <w:r w:rsidRPr="00671B00">
        <w:rPr>
          <w:rFonts w:ascii="Arial Narrow" w:hAnsi="Arial Narrow"/>
          <w:sz w:val="27"/>
          <w:szCs w:val="27"/>
        </w:rPr>
        <w:t xml:space="preserve">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w:t>
      </w:r>
      <w:r w:rsidRPr="00671B00">
        <w:rPr>
          <w:rFonts w:ascii="Arial Narrow" w:hAnsi="Arial Narrow"/>
          <w:sz w:val="27"/>
          <w:szCs w:val="27"/>
        </w:rPr>
        <w:lastRenderedPageBreak/>
        <w:t>por su naturaleza, es el instrumento jurídico para restituir al gobernado en el pleno goce de sus derechos subjetivos administrativos violados. . . . . . . . . . .  .</w:t>
      </w:r>
      <w:r w:rsidRPr="00671B00">
        <w:rPr>
          <w:rFonts w:ascii="Arial Narrow" w:hAnsi="Arial Narrow"/>
          <w:sz w:val="27"/>
          <w:szCs w:val="27"/>
          <w:lang w:val="es-MX"/>
        </w:rPr>
        <w:t xml:space="preserve"> . </w:t>
      </w:r>
      <w:r w:rsidRPr="00671B00">
        <w:rPr>
          <w:rFonts w:ascii="Arial Narrow" w:hAnsi="Arial Narrow"/>
          <w:sz w:val="27"/>
          <w:szCs w:val="27"/>
        </w:rPr>
        <w:t xml:space="preserve">. . . . . . . . </w:t>
      </w:r>
    </w:p>
    <w:p w:rsidR="00413A5F" w:rsidRPr="00671B00" w:rsidRDefault="00413A5F" w:rsidP="00413A5F">
      <w:pPr>
        <w:spacing w:line="276" w:lineRule="auto"/>
        <w:jc w:val="both"/>
        <w:rPr>
          <w:rFonts w:ascii="Arial Narrow" w:hAnsi="Arial Narrow" w:cs="Arial"/>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w:t>
      </w:r>
      <w:r w:rsidR="00DA56AF" w:rsidRPr="00671B00">
        <w:rPr>
          <w:rFonts w:ascii="Arial Narrow" w:hAnsi="Arial Narrow"/>
          <w:sz w:val="27"/>
          <w:szCs w:val="27"/>
        </w:rPr>
        <w:t>de sus placas de circulación</w:t>
      </w:r>
      <w:r w:rsidRPr="00671B00">
        <w:rPr>
          <w:rFonts w:ascii="Arial Narrow" w:hAnsi="Arial Narrow"/>
          <w:sz w:val="27"/>
          <w:szCs w:val="27"/>
        </w:rPr>
        <w:t xml:space="preserve">, por ende, </w:t>
      </w:r>
      <w:r w:rsidRPr="00671B00">
        <w:rPr>
          <w:rFonts w:ascii="Arial Narrow" w:hAnsi="Arial Narrow" w:cs="Arial"/>
          <w:bCs/>
          <w:sz w:val="27"/>
          <w:szCs w:val="27"/>
        </w:rPr>
        <w:t xml:space="preserve">conforme a lo estipulado </w:t>
      </w:r>
      <w:r w:rsidRPr="00671B00">
        <w:rPr>
          <w:rFonts w:ascii="Arial Narrow" w:hAnsi="Arial Narrow"/>
          <w:sz w:val="27"/>
          <w:szCs w:val="27"/>
        </w:rPr>
        <w:t xml:space="preserve">por el artículo 300, fracción VI, del aludido Código, </w:t>
      </w:r>
      <w:r w:rsidRPr="00671B00">
        <w:rPr>
          <w:rFonts w:ascii="Arial Narrow" w:hAnsi="Arial Narrow"/>
          <w:sz w:val="27"/>
          <w:szCs w:val="27"/>
          <w:lang w:val="es-MX"/>
        </w:rPr>
        <w:t>se condena a</w:t>
      </w:r>
      <w:r w:rsidR="007E6A7F" w:rsidRPr="00671B00">
        <w:rPr>
          <w:rFonts w:ascii="Arial Narrow" w:hAnsi="Arial Narrow"/>
          <w:sz w:val="27"/>
          <w:szCs w:val="27"/>
          <w:lang w:val="es-MX"/>
        </w:rPr>
        <w:t xml:space="preserve"> </w:t>
      </w:r>
      <w:r w:rsidRPr="00671B00">
        <w:rPr>
          <w:rFonts w:ascii="Arial Narrow" w:hAnsi="Arial Narrow"/>
          <w:sz w:val="27"/>
          <w:szCs w:val="27"/>
          <w:lang w:val="es-MX"/>
        </w:rPr>
        <w:t>l</w:t>
      </w:r>
      <w:r w:rsidR="007E6A7F" w:rsidRPr="00671B00">
        <w:rPr>
          <w:rFonts w:ascii="Arial Narrow" w:hAnsi="Arial Narrow"/>
          <w:sz w:val="27"/>
          <w:szCs w:val="27"/>
          <w:lang w:val="es-MX"/>
        </w:rPr>
        <w:t>os</w:t>
      </w:r>
      <w:r w:rsidRPr="00671B00">
        <w:rPr>
          <w:rFonts w:ascii="Arial Narrow" w:hAnsi="Arial Narrow"/>
          <w:sz w:val="27"/>
          <w:szCs w:val="27"/>
          <w:lang w:val="es-MX"/>
        </w:rPr>
        <w:t xml:space="preserve"> Agente</w:t>
      </w:r>
      <w:r w:rsidR="007E6A7F" w:rsidRPr="00671B00">
        <w:rPr>
          <w:rFonts w:ascii="Arial Narrow" w:hAnsi="Arial Narrow"/>
          <w:sz w:val="27"/>
          <w:szCs w:val="27"/>
          <w:lang w:val="es-MX"/>
        </w:rPr>
        <w:t>s</w:t>
      </w:r>
      <w:r w:rsidRPr="00671B00">
        <w:rPr>
          <w:rFonts w:ascii="Arial Narrow" w:hAnsi="Arial Narrow"/>
          <w:sz w:val="27"/>
          <w:szCs w:val="27"/>
          <w:lang w:val="es-MX"/>
        </w:rPr>
        <w:t xml:space="preserve"> de Tránsito demandado</w:t>
      </w:r>
      <w:r w:rsidR="007E6A7F" w:rsidRPr="00671B00">
        <w:rPr>
          <w:rFonts w:ascii="Arial Narrow" w:hAnsi="Arial Narrow"/>
          <w:sz w:val="27"/>
          <w:szCs w:val="27"/>
          <w:lang w:val="es-MX"/>
        </w:rPr>
        <w:t>s</w:t>
      </w:r>
      <w:r w:rsidRPr="00671B00">
        <w:rPr>
          <w:rFonts w:ascii="Arial Narrow" w:hAnsi="Arial Narrow"/>
          <w:sz w:val="27"/>
          <w:szCs w:val="27"/>
          <w:lang w:val="es-MX"/>
        </w:rPr>
        <w:t xml:space="preserve"> a que realice</w:t>
      </w:r>
      <w:r w:rsidR="007E6A7F" w:rsidRPr="00671B00">
        <w:rPr>
          <w:rFonts w:ascii="Arial Narrow" w:hAnsi="Arial Narrow"/>
          <w:sz w:val="27"/>
          <w:szCs w:val="27"/>
          <w:lang w:val="es-MX"/>
        </w:rPr>
        <w:t>n</w:t>
      </w:r>
      <w:r w:rsidRPr="00671B00">
        <w:rPr>
          <w:rFonts w:ascii="Arial Narrow" w:hAnsi="Arial Narrow"/>
          <w:sz w:val="27"/>
          <w:szCs w:val="27"/>
          <w:lang w:val="es-MX"/>
        </w:rPr>
        <w:t xml:space="preserve"> las gestiones necesarias ante la Dirección </w:t>
      </w:r>
      <w:r w:rsidR="00DA56AF" w:rsidRPr="00671B00">
        <w:rPr>
          <w:rFonts w:ascii="Arial Narrow" w:hAnsi="Arial Narrow"/>
          <w:sz w:val="27"/>
          <w:szCs w:val="27"/>
          <w:lang w:val="es-MX"/>
        </w:rPr>
        <w:t xml:space="preserve"> </w:t>
      </w:r>
      <w:r w:rsidRPr="00671B00">
        <w:rPr>
          <w:rFonts w:ascii="Arial Narrow" w:hAnsi="Arial Narrow"/>
          <w:sz w:val="27"/>
          <w:szCs w:val="27"/>
          <w:lang w:val="es-MX"/>
        </w:rPr>
        <w:t xml:space="preserve">General de Ingresos de la Tesorería Municipal </w:t>
      </w:r>
      <w:r w:rsidRPr="00671B00">
        <w:rPr>
          <w:rFonts w:ascii="Arial Narrow" w:hAnsi="Arial Narrow"/>
          <w:sz w:val="27"/>
          <w:szCs w:val="27"/>
        </w:rPr>
        <w:t>o la Dependencia competente, para que a la parte actora se le haga la devolución de la</w:t>
      </w:r>
      <w:r w:rsidR="00DA56AF" w:rsidRPr="00671B00">
        <w:rPr>
          <w:rFonts w:ascii="Arial Narrow" w:hAnsi="Arial Narrow"/>
          <w:sz w:val="27"/>
          <w:szCs w:val="27"/>
        </w:rPr>
        <w:t xml:space="preserve">s Placas de Circulación </w:t>
      </w:r>
      <w:r w:rsidRPr="00671B00">
        <w:rPr>
          <w:rFonts w:ascii="Arial Narrow" w:hAnsi="Arial Narrow"/>
          <w:sz w:val="27"/>
          <w:szCs w:val="27"/>
        </w:rPr>
        <w:t>y, en su caso, realice</w:t>
      </w:r>
      <w:r w:rsidR="007E6A7F" w:rsidRPr="00671B00">
        <w:rPr>
          <w:rFonts w:ascii="Arial Narrow" w:hAnsi="Arial Narrow"/>
          <w:sz w:val="27"/>
          <w:szCs w:val="27"/>
        </w:rPr>
        <w:t>n</w:t>
      </w:r>
      <w:r w:rsidRPr="00671B00">
        <w:rPr>
          <w:rFonts w:ascii="Arial Narrow" w:hAnsi="Arial Narrow"/>
          <w:sz w:val="27"/>
          <w:szCs w:val="27"/>
        </w:rPr>
        <w:t xml:space="preserve">  las diligencias indispensables para cumplir con este fallo. . . . . . . . . . . </w:t>
      </w:r>
      <w:r w:rsidR="007E6A7F" w:rsidRPr="00671B00">
        <w:rPr>
          <w:rFonts w:ascii="Arial Narrow" w:hAnsi="Arial Narrow"/>
          <w:sz w:val="27"/>
          <w:szCs w:val="27"/>
        </w:rPr>
        <w:t>. . . . . .  . . . . . . . . . . ..  . . . . . . . . . . . . . . . . . . . . . . . . . . . . . . .</w:t>
      </w:r>
    </w:p>
    <w:p w:rsidR="00413A5F" w:rsidRPr="00671B00" w:rsidRDefault="00413A5F" w:rsidP="00413A5F">
      <w:pPr>
        <w:spacing w:line="360" w:lineRule="auto"/>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sz w:val="27"/>
          <w:szCs w:val="27"/>
          <w:lang w:val="es-MX"/>
        </w:rPr>
      </w:pPr>
      <w:r w:rsidRPr="00671B00">
        <w:rPr>
          <w:rFonts w:ascii="Arial Narrow" w:hAnsi="Arial Narrow"/>
          <w:sz w:val="27"/>
          <w:szCs w:val="27"/>
        </w:rPr>
        <w:t>La anterior devolución deberá</w:t>
      </w:r>
      <w:r w:rsidR="007E6A7F" w:rsidRPr="00671B00">
        <w:rPr>
          <w:rFonts w:ascii="Arial Narrow" w:hAnsi="Arial Narrow"/>
          <w:sz w:val="27"/>
          <w:szCs w:val="27"/>
        </w:rPr>
        <w:t xml:space="preserve">n </w:t>
      </w:r>
      <w:r w:rsidRPr="00671B00">
        <w:rPr>
          <w:rFonts w:ascii="Arial Narrow" w:hAnsi="Arial Narrow"/>
          <w:sz w:val="27"/>
          <w:szCs w:val="27"/>
        </w:rPr>
        <w:t>realizarla dentro</w:t>
      </w:r>
      <w:r w:rsidRPr="00671B00">
        <w:rPr>
          <w:rFonts w:ascii="Arial Narrow" w:hAnsi="Arial Narrow"/>
          <w:sz w:val="27"/>
          <w:szCs w:val="27"/>
          <w:lang w:val="es-MX"/>
        </w:rPr>
        <w:t xml:space="preserve"> de los 15 quince días hábiles, contados a partir del día siguiente al en que surta efectos la notificación del auto que  declare ejecutoriado este fallo, debiendo informar a este Órgano de Control de Legalidad, el cumplimiento dado y exhibir las constancias relativas al mismo. </w:t>
      </w:r>
      <w:r w:rsidRPr="00671B00">
        <w:rPr>
          <w:rFonts w:ascii="Arial Narrow" w:hAnsi="Arial Narrow"/>
          <w:sz w:val="27"/>
          <w:szCs w:val="27"/>
        </w:rPr>
        <w:t xml:space="preserve">. . . </w:t>
      </w:r>
      <w:r w:rsidR="007E6A7F" w:rsidRPr="00671B00">
        <w:rPr>
          <w:rFonts w:ascii="Arial Narrow" w:hAnsi="Arial Narrow"/>
          <w:sz w:val="27"/>
          <w:szCs w:val="27"/>
        </w:rPr>
        <w:t>. . .</w:t>
      </w:r>
    </w:p>
    <w:p w:rsidR="00F12A81" w:rsidRPr="00671B00" w:rsidRDefault="00F12A81" w:rsidP="00413A5F">
      <w:pPr>
        <w:spacing w:line="360" w:lineRule="auto"/>
        <w:jc w:val="both"/>
        <w:rPr>
          <w:rFonts w:ascii="Arial Narrow" w:hAnsi="Arial Narrow"/>
          <w:sz w:val="27"/>
          <w:szCs w:val="27"/>
        </w:rPr>
      </w:pPr>
    </w:p>
    <w:p w:rsidR="00413A5F" w:rsidRPr="00671B00" w:rsidRDefault="00413A5F" w:rsidP="00413A5F">
      <w:pPr>
        <w:spacing w:line="276" w:lineRule="auto"/>
        <w:ind w:firstLine="709"/>
        <w:jc w:val="right"/>
        <w:rPr>
          <w:rFonts w:ascii="Arial Narrow" w:hAnsi="Arial Narrow"/>
          <w:b/>
          <w:i/>
          <w:sz w:val="27"/>
          <w:szCs w:val="27"/>
        </w:rPr>
      </w:pPr>
      <w:r w:rsidRPr="00671B00">
        <w:rPr>
          <w:rFonts w:ascii="Arial Narrow" w:hAnsi="Arial Narrow"/>
          <w:b/>
          <w:i/>
          <w:sz w:val="27"/>
          <w:szCs w:val="27"/>
        </w:rPr>
        <w:t>Estudio innecesario de los demás conceptos de impugnación.</w:t>
      </w:r>
    </w:p>
    <w:p w:rsidR="00413A5F" w:rsidRPr="00671B00" w:rsidRDefault="00413A5F" w:rsidP="00413A5F">
      <w:pPr>
        <w:spacing w:line="360" w:lineRule="auto"/>
        <w:ind w:firstLine="709"/>
        <w:jc w:val="both"/>
        <w:rPr>
          <w:rFonts w:ascii="Arial Narrow" w:hAnsi="Arial Narrow"/>
          <w:sz w:val="27"/>
          <w:szCs w:val="27"/>
        </w:rPr>
      </w:pPr>
      <w:r w:rsidRPr="00671B00">
        <w:rPr>
          <w:rFonts w:ascii="Arial Narrow" w:hAnsi="Arial Narrow"/>
          <w:b/>
          <w:sz w:val="27"/>
          <w:szCs w:val="27"/>
        </w:rPr>
        <w:t xml:space="preserve">QUINTO.- </w:t>
      </w:r>
      <w:r w:rsidRPr="00671B00">
        <w:rPr>
          <w:rFonts w:ascii="Arial Narrow" w:hAnsi="Arial Narrow"/>
          <w:sz w:val="27"/>
          <w:szCs w:val="27"/>
        </w:rPr>
        <w:t xml:space="preserve">Que en la especie se estudia de manera preferente la negativa lisa y llana que hace la parte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 . . . . . . . . . . . . . . . . . . . . . . . . . . . . . </w:t>
      </w:r>
      <w:r w:rsidR="00DA56AF" w:rsidRPr="00671B00">
        <w:rPr>
          <w:rFonts w:ascii="Arial Narrow" w:hAnsi="Arial Narrow"/>
          <w:sz w:val="27"/>
          <w:szCs w:val="27"/>
        </w:rPr>
        <w:t xml:space="preserve">. . . . . . </w:t>
      </w:r>
    </w:p>
    <w:p w:rsidR="00DA56AF" w:rsidRPr="00671B00" w:rsidRDefault="00DA56AF" w:rsidP="00413A5F">
      <w:pPr>
        <w:spacing w:line="360" w:lineRule="auto"/>
        <w:ind w:firstLine="709"/>
        <w:jc w:val="both"/>
        <w:rPr>
          <w:rFonts w:ascii="Arial Narrow" w:hAnsi="Arial Narrow"/>
          <w:sz w:val="27"/>
          <w:szCs w:val="27"/>
        </w:rPr>
      </w:pPr>
    </w:p>
    <w:p w:rsidR="00413A5F" w:rsidRPr="00F12A81" w:rsidRDefault="00413A5F" w:rsidP="00F12A81">
      <w:pPr>
        <w:spacing w:line="360" w:lineRule="auto"/>
        <w:ind w:firstLine="708"/>
        <w:jc w:val="both"/>
        <w:rPr>
          <w:rFonts w:ascii="Arial Narrow" w:hAnsi="Arial Narrow"/>
          <w:sz w:val="22"/>
          <w:szCs w:val="22"/>
        </w:rPr>
      </w:pPr>
      <w:r w:rsidRPr="00F12A81">
        <w:rPr>
          <w:rFonts w:ascii="Arial Narrow" w:hAnsi="Arial Narrow"/>
          <w:i/>
          <w:sz w:val="22"/>
          <w:szCs w:val="22"/>
        </w:rPr>
        <w:t xml:space="preserve">“CONCEPTOS DE VIOLACIÓN, ESTUDIO INNECESARIO DE LOS.- Si al examinar los conceptos de violación invocados en la demanda de amparo resulta fundado uno de estos y el mismo </w:t>
      </w:r>
      <w:r w:rsidRPr="00F12A81">
        <w:rPr>
          <w:rFonts w:ascii="Arial Narrow" w:hAnsi="Arial Narrow"/>
          <w:i/>
          <w:sz w:val="22"/>
          <w:szCs w:val="22"/>
        </w:rPr>
        <w:lastRenderedPageBreak/>
        <w:t xml:space="preserve">es suficiente para otorgar al peticionario de garantías la protección y el amparo de la justicia federal, resulta innecesario el estudio de los demás motivos de queja”. </w:t>
      </w:r>
      <w:r w:rsidRPr="00F12A81">
        <w:rPr>
          <w:rFonts w:ascii="Arial Narrow" w:hAnsi="Arial Narrow"/>
          <w:sz w:val="22"/>
          <w:szCs w:val="22"/>
        </w:rPr>
        <w:t xml:space="preserve">Tercera Sala, Séptima época, Volumen 157-162. Cuarta Parte, visible a página 32. </w:t>
      </w:r>
    </w:p>
    <w:p w:rsidR="00413A5F" w:rsidRPr="00671B00" w:rsidRDefault="00413A5F" w:rsidP="00413A5F">
      <w:pPr>
        <w:tabs>
          <w:tab w:val="left" w:pos="1335"/>
        </w:tabs>
        <w:spacing w:line="360" w:lineRule="auto"/>
        <w:jc w:val="both"/>
        <w:rPr>
          <w:rFonts w:ascii="Arial Narrow" w:hAnsi="Arial Narrow"/>
          <w:sz w:val="27"/>
          <w:szCs w:val="27"/>
        </w:rPr>
      </w:pPr>
    </w:p>
    <w:p w:rsidR="00413A5F" w:rsidRPr="00671B00" w:rsidRDefault="00413A5F" w:rsidP="00413A5F">
      <w:pPr>
        <w:tabs>
          <w:tab w:val="left" w:pos="1335"/>
        </w:tabs>
        <w:spacing w:line="360" w:lineRule="auto"/>
        <w:ind w:firstLine="709"/>
        <w:jc w:val="both"/>
        <w:rPr>
          <w:rFonts w:ascii="Arial Narrow" w:hAnsi="Arial Narrow"/>
          <w:sz w:val="27"/>
          <w:szCs w:val="27"/>
        </w:rPr>
      </w:pPr>
      <w:r w:rsidRPr="00671B00">
        <w:rPr>
          <w:rFonts w:ascii="Arial Narrow" w:hAnsi="Arial Narrow"/>
          <w:sz w:val="27"/>
          <w:szCs w:val="27"/>
        </w:rPr>
        <w:t xml:space="preserve">Por lo expuesto y además con fundamento en los artículos </w:t>
      </w:r>
      <w:r w:rsidRPr="00671B00">
        <w:rPr>
          <w:rFonts w:ascii="Arial Narrow" w:hAnsi="Arial Narrow" w:cs="Arial"/>
          <w:bCs/>
          <w:sz w:val="27"/>
          <w:szCs w:val="27"/>
        </w:rPr>
        <w:t>243</w:t>
      </w:r>
      <w:r w:rsidRPr="00671B00">
        <w:rPr>
          <w:rFonts w:ascii="Arial Narrow" w:hAnsi="Arial Narrow" w:cs="Arial"/>
          <w:sz w:val="27"/>
          <w:szCs w:val="27"/>
        </w:rPr>
        <w:t xml:space="preserve"> </w:t>
      </w:r>
      <w:r w:rsidRPr="00671B00">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71B00">
        <w:rPr>
          <w:rFonts w:ascii="Arial Narrow" w:hAnsi="Arial Narrow"/>
          <w:b/>
          <w:sz w:val="27"/>
          <w:szCs w:val="27"/>
        </w:rPr>
        <w:t>RESUELVE:</w:t>
      </w:r>
      <w:r w:rsidRPr="00671B00">
        <w:rPr>
          <w:rFonts w:ascii="Arial Narrow" w:hAnsi="Arial Narrow"/>
          <w:sz w:val="27"/>
          <w:szCs w:val="27"/>
        </w:rPr>
        <w:t xml:space="preserve"> . . . . . . . . . . . . . . .  . . . . . . . . . . . . . . </w:t>
      </w:r>
      <w:r w:rsidR="007E6A7F" w:rsidRPr="00671B00">
        <w:rPr>
          <w:rFonts w:ascii="Arial Narrow" w:hAnsi="Arial Narrow"/>
          <w:sz w:val="27"/>
          <w:szCs w:val="27"/>
        </w:rPr>
        <w:t>. . . . . .  . . . . . . . .</w:t>
      </w:r>
    </w:p>
    <w:p w:rsidR="00413A5F" w:rsidRPr="00671B00" w:rsidRDefault="00413A5F" w:rsidP="00413A5F">
      <w:pPr>
        <w:spacing w:line="360" w:lineRule="auto"/>
        <w:jc w:val="both"/>
        <w:rPr>
          <w:rFonts w:ascii="Arial Narrow" w:hAnsi="Arial Narrow"/>
          <w:b/>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b/>
          <w:sz w:val="27"/>
          <w:szCs w:val="27"/>
        </w:rPr>
        <w:t>PRIMERO.-</w:t>
      </w:r>
      <w:r w:rsidRPr="00671B00">
        <w:rPr>
          <w:rFonts w:ascii="Arial Narrow" w:hAnsi="Arial Narrow"/>
          <w:sz w:val="27"/>
          <w:szCs w:val="27"/>
        </w:rPr>
        <w:t xml:space="preserve"> Este Juzgado Administrativo Municipal, por razón de turno, resultó competente para tramitar y resolver el presente proceso administrativo. .  . . .</w:t>
      </w:r>
    </w:p>
    <w:p w:rsidR="00413A5F" w:rsidRPr="00671B00" w:rsidRDefault="00413A5F" w:rsidP="00413A5F">
      <w:pPr>
        <w:spacing w:line="360" w:lineRule="auto"/>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b/>
          <w:sz w:val="27"/>
          <w:szCs w:val="27"/>
        </w:rPr>
        <w:t>SEGUNDO.-</w:t>
      </w:r>
      <w:r w:rsidRPr="00671B00">
        <w:rPr>
          <w:rFonts w:ascii="Arial Narrow" w:hAnsi="Arial Narrow"/>
          <w:sz w:val="27"/>
          <w:szCs w:val="27"/>
        </w:rPr>
        <w:t xml:space="preserve"> </w:t>
      </w:r>
      <w:r w:rsidR="00DA56AF" w:rsidRPr="00671B00">
        <w:rPr>
          <w:rFonts w:ascii="Arial Narrow" w:hAnsi="Arial Narrow"/>
          <w:sz w:val="27"/>
          <w:szCs w:val="27"/>
        </w:rPr>
        <w:t>Resultaron</w:t>
      </w:r>
      <w:r w:rsidR="00671B00" w:rsidRPr="00671B00">
        <w:rPr>
          <w:rFonts w:ascii="Arial Narrow" w:hAnsi="Arial Narrow"/>
          <w:sz w:val="27"/>
          <w:szCs w:val="27"/>
        </w:rPr>
        <w:t xml:space="preserve"> </w:t>
      </w:r>
      <w:r w:rsidR="004F20C2">
        <w:rPr>
          <w:rFonts w:ascii="Arial Narrow" w:hAnsi="Arial Narrow"/>
          <w:sz w:val="27"/>
          <w:szCs w:val="27"/>
        </w:rPr>
        <w:t xml:space="preserve">en parte </w:t>
      </w:r>
      <w:r w:rsidRPr="00671B00">
        <w:rPr>
          <w:rFonts w:ascii="Arial Narrow" w:hAnsi="Arial Narrow"/>
          <w:b/>
          <w:sz w:val="27"/>
          <w:szCs w:val="27"/>
        </w:rPr>
        <w:t xml:space="preserve">INFUNDADAS </w:t>
      </w:r>
      <w:r w:rsidRPr="00671B00">
        <w:rPr>
          <w:rFonts w:ascii="Arial Narrow" w:hAnsi="Arial Narrow"/>
          <w:sz w:val="27"/>
          <w:szCs w:val="27"/>
        </w:rPr>
        <w:t>las causales de improcedencia</w:t>
      </w:r>
      <w:r w:rsidR="00671B00" w:rsidRPr="00671B00">
        <w:rPr>
          <w:rFonts w:ascii="Arial Narrow" w:hAnsi="Arial Narrow"/>
          <w:sz w:val="27"/>
          <w:szCs w:val="27"/>
        </w:rPr>
        <w:t>,  p</w:t>
      </w:r>
      <w:r w:rsidR="004F20C2">
        <w:rPr>
          <w:rFonts w:ascii="Arial Narrow" w:hAnsi="Arial Narrow"/>
          <w:sz w:val="27"/>
          <w:szCs w:val="27"/>
        </w:rPr>
        <w:t xml:space="preserve">ara </w:t>
      </w:r>
      <w:r w:rsidRPr="00671B00">
        <w:rPr>
          <w:rFonts w:ascii="Arial Narrow" w:hAnsi="Arial Narrow"/>
          <w:sz w:val="27"/>
          <w:szCs w:val="27"/>
        </w:rPr>
        <w:t>decreta</w:t>
      </w:r>
      <w:r w:rsidR="004F20C2">
        <w:rPr>
          <w:rFonts w:ascii="Arial Narrow" w:hAnsi="Arial Narrow"/>
          <w:sz w:val="27"/>
          <w:szCs w:val="27"/>
        </w:rPr>
        <w:t>r</w:t>
      </w:r>
      <w:r w:rsidRPr="00671B00">
        <w:rPr>
          <w:rFonts w:ascii="Arial Narrow" w:hAnsi="Arial Narrow"/>
          <w:sz w:val="27"/>
          <w:szCs w:val="27"/>
        </w:rPr>
        <w:t xml:space="preserve"> el sobreseimiento del proceso</w:t>
      </w:r>
      <w:r w:rsidR="004F20C2">
        <w:rPr>
          <w:rFonts w:ascii="Arial Narrow" w:hAnsi="Arial Narrow"/>
          <w:sz w:val="27"/>
          <w:szCs w:val="27"/>
        </w:rPr>
        <w:t xml:space="preserve">; y en otra </w:t>
      </w:r>
      <w:r w:rsidR="004F20C2" w:rsidRPr="004F20C2">
        <w:rPr>
          <w:rFonts w:ascii="Arial Narrow" w:hAnsi="Arial Narrow"/>
          <w:b/>
          <w:sz w:val="27"/>
          <w:szCs w:val="27"/>
        </w:rPr>
        <w:t>FUNDADA</w:t>
      </w:r>
      <w:r w:rsidR="004F20C2">
        <w:rPr>
          <w:rFonts w:ascii="Arial Narrow" w:hAnsi="Arial Narrow"/>
          <w:sz w:val="27"/>
          <w:szCs w:val="27"/>
        </w:rPr>
        <w:t xml:space="preserve"> para decretar el sobreseimiento exclusiva y </w:t>
      </w:r>
      <w:r w:rsidR="00671B00" w:rsidRPr="00671B00">
        <w:rPr>
          <w:rFonts w:ascii="Arial Narrow" w:hAnsi="Arial Narrow"/>
          <w:sz w:val="27"/>
          <w:szCs w:val="27"/>
        </w:rPr>
        <w:t xml:space="preserve">únicamente del Director General de Tránsito Municipal  </w:t>
      </w:r>
      <w:r w:rsidR="003636CB" w:rsidRPr="008A50A6">
        <w:rPr>
          <w:rFonts w:ascii="Arial Narrow" w:hAnsi="Arial Narrow"/>
          <w:sz w:val="27"/>
          <w:szCs w:val="27"/>
        </w:rPr>
        <w:t>(…)</w:t>
      </w:r>
      <w:r w:rsidRPr="00671B00">
        <w:rPr>
          <w:rFonts w:ascii="Arial Narrow" w:hAnsi="Arial Narrow"/>
          <w:sz w:val="27"/>
          <w:szCs w:val="27"/>
        </w:rPr>
        <w:t xml:space="preserve"> acorde a lo señalado en el </w:t>
      </w:r>
      <w:r w:rsidRPr="00671B00">
        <w:rPr>
          <w:rFonts w:ascii="Arial Narrow" w:hAnsi="Arial Narrow"/>
          <w:b/>
          <w:sz w:val="27"/>
          <w:szCs w:val="27"/>
        </w:rPr>
        <w:t>tercer</w:t>
      </w:r>
      <w:r w:rsidRPr="00671B00">
        <w:rPr>
          <w:rFonts w:ascii="Arial Narrow" w:hAnsi="Arial Narrow"/>
          <w:sz w:val="27"/>
          <w:szCs w:val="27"/>
        </w:rPr>
        <w:t xml:space="preserve"> considerando de este fallo. </w:t>
      </w:r>
    </w:p>
    <w:p w:rsidR="00413A5F" w:rsidRPr="00671B00" w:rsidRDefault="00413A5F" w:rsidP="00413A5F">
      <w:pPr>
        <w:spacing w:line="360" w:lineRule="auto"/>
        <w:ind w:firstLine="708"/>
        <w:jc w:val="both"/>
        <w:rPr>
          <w:rFonts w:ascii="Arial Narrow" w:hAnsi="Arial Narrow"/>
          <w:sz w:val="27"/>
          <w:szCs w:val="27"/>
        </w:rPr>
      </w:pPr>
    </w:p>
    <w:p w:rsidR="00413A5F" w:rsidRPr="00671B00" w:rsidRDefault="00413A5F" w:rsidP="00413A5F">
      <w:pPr>
        <w:spacing w:line="360" w:lineRule="auto"/>
        <w:ind w:firstLine="708"/>
        <w:jc w:val="both"/>
        <w:rPr>
          <w:rFonts w:ascii="Arial Narrow" w:hAnsi="Arial Narrow"/>
          <w:sz w:val="27"/>
          <w:szCs w:val="27"/>
        </w:rPr>
      </w:pPr>
      <w:r w:rsidRPr="00671B00">
        <w:rPr>
          <w:rFonts w:ascii="Arial Narrow" w:hAnsi="Arial Narrow"/>
          <w:b/>
          <w:sz w:val="27"/>
          <w:szCs w:val="27"/>
        </w:rPr>
        <w:t>TERCERO.-</w:t>
      </w:r>
      <w:r w:rsidRPr="00671B00">
        <w:rPr>
          <w:rFonts w:ascii="Arial Narrow" w:hAnsi="Arial Narrow"/>
          <w:sz w:val="27"/>
          <w:szCs w:val="27"/>
        </w:rPr>
        <w:t xml:space="preserve">Se declara la </w:t>
      </w:r>
      <w:r w:rsidRPr="00671B00">
        <w:rPr>
          <w:rFonts w:ascii="Arial Narrow" w:hAnsi="Arial Narrow"/>
          <w:b/>
          <w:sz w:val="27"/>
          <w:szCs w:val="27"/>
        </w:rPr>
        <w:t xml:space="preserve">NULIDAD TOTAL </w:t>
      </w:r>
      <w:r w:rsidRPr="00671B00">
        <w:rPr>
          <w:rFonts w:ascii="Arial Narrow" w:hAnsi="Arial Narrow"/>
          <w:sz w:val="27"/>
          <w:szCs w:val="27"/>
        </w:rPr>
        <w:t>de</w:t>
      </w:r>
      <w:r w:rsidR="00DA56AF" w:rsidRPr="00671B00">
        <w:rPr>
          <w:rFonts w:ascii="Arial Narrow" w:hAnsi="Arial Narrow"/>
          <w:sz w:val="27"/>
          <w:szCs w:val="27"/>
        </w:rPr>
        <w:t xml:space="preserve"> </w:t>
      </w:r>
      <w:r w:rsidRPr="00671B00">
        <w:rPr>
          <w:rFonts w:ascii="Arial Narrow" w:hAnsi="Arial Narrow"/>
          <w:sz w:val="27"/>
          <w:szCs w:val="27"/>
        </w:rPr>
        <w:t>l</w:t>
      </w:r>
      <w:r w:rsidR="00DA56AF" w:rsidRPr="00671B00">
        <w:rPr>
          <w:rFonts w:ascii="Arial Narrow" w:hAnsi="Arial Narrow"/>
          <w:sz w:val="27"/>
          <w:szCs w:val="27"/>
        </w:rPr>
        <w:t>as</w:t>
      </w:r>
      <w:r w:rsidRPr="00671B00">
        <w:rPr>
          <w:rFonts w:ascii="Arial Narrow" w:hAnsi="Arial Narrow"/>
          <w:sz w:val="27"/>
          <w:szCs w:val="27"/>
        </w:rPr>
        <w:t xml:space="preserve"> acta</w:t>
      </w:r>
      <w:r w:rsidR="00DA56AF" w:rsidRPr="00671B00">
        <w:rPr>
          <w:rFonts w:ascii="Arial Narrow" w:hAnsi="Arial Narrow"/>
          <w:sz w:val="27"/>
          <w:szCs w:val="27"/>
        </w:rPr>
        <w:t>s</w:t>
      </w:r>
      <w:r w:rsidRPr="00671B00">
        <w:rPr>
          <w:rFonts w:ascii="Arial Narrow" w:hAnsi="Arial Narrow"/>
          <w:sz w:val="27"/>
          <w:szCs w:val="27"/>
        </w:rPr>
        <w:t xml:space="preserve"> de infracción</w:t>
      </w:r>
      <w:r w:rsidRPr="00671B00">
        <w:rPr>
          <w:rFonts w:ascii="Arial Narrow" w:hAnsi="Arial Narrow"/>
          <w:b/>
          <w:sz w:val="27"/>
          <w:szCs w:val="27"/>
        </w:rPr>
        <w:t xml:space="preserve"> </w:t>
      </w:r>
      <w:r w:rsidRPr="00671B00">
        <w:rPr>
          <w:rFonts w:ascii="Arial Narrow" w:hAnsi="Arial Narrow"/>
          <w:sz w:val="27"/>
          <w:szCs w:val="27"/>
        </w:rPr>
        <w:t xml:space="preserve">número </w:t>
      </w:r>
      <w:r w:rsidR="00DA56AF" w:rsidRPr="00671B00">
        <w:rPr>
          <w:rFonts w:ascii="Arial Narrow" w:hAnsi="Arial Narrow"/>
          <w:b/>
          <w:sz w:val="27"/>
          <w:szCs w:val="27"/>
        </w:rPr>
        <w:t>T-5627777 y T5612679</w:t>
      </w:r>
      <w:r w:rsidR="007E6A7F" w:rsidRPr="00671B00">
        <w:rPr>
          <w:rFonts w:ascii="Arial Narrow" w:hAnsi="Arial Narrow"/>
          <w:b/>
          <w:sz w:val="27"/>
          <w:szCs w:val="27"/>
        </w:rPr>
        <w:t xml:space="preserve">, </w:t>
      </w:r>
      <w:r w:rsidR="007E6A7F" w:rsidRPr="00671B00">
        <w:rPr>
          <w:rFonts w:ascii="Arial Narrow" w:hAnsi="Arial Narrow"/>
          <w:sz w:val="27"/>
          <w:szCs w:val="27"/>
        </w:rPr>
        <w:t xml:space="preserve">mismas que </w:t>
      </w:r>
      <w:r w:rsidR="00DA56AF" w:rsidRPr="00671B00">
        <w:rPr>
          <w:rFonts w:ascii="Arial Narrow" w:hAnsi="Arial Narrow"/>
          <w:sz w:val="27"/>
          <w:szCs w:val="27"/>
        </w:rPr>
        <w:t xml:space="preserve"> tuvieron verificación en </w:t>
      </w:r>
      <w:r w:rsidR="00DA56AF" w:rsidRPr="00671B00">
        <w:rPr>
          <w:rFonts w:ascii="Arial Narrow" w:hAnsi="Arial Narrow" w:cs="Arial"/>
          <w:sz w:val="27"/>
          <w:szCs w:val="27"/>
        </w:rPr>
        <w:t>fechas 05 cinco y 13 trece de mayo del año 2017 dos mil diecisiete, respectivamente</w:t>
      </w:r>
      <w:r w:rsidR="00DA56AF" w:rsidRPr="00671B00">
        <w:rPr>
          <w:rFonts w:ascii="Arial Narrow" w:hAnsi="Arial Narrow"/>
          <w:sz w:val="27"/>
          <w:szCs w:val="27"/>
        </w:rPr>
        <w:t xml:space="preserve">  </w:t>
      </w:r>
      <w:r w:rsidRPr="00671B00">
        <w:rPr>
          <w:rFonts w:ascii="Arial Narrow" w:hAnsi="Arial Narrow"/>
          <w:sz w:val="27"/>
          <w:szCs w:val="27"/>
        </w:rPr>
        <w:t>y de su</w:t>
      </w:r>
      <w:r w:rsidR="007E6A7F" w:rsidRPr="00671B00">
        <w:rPr>
          <w:rFonts w:ascii="Arial Narrow" w:hAnsi="Arial Narrow"/>
          <w:sz w:val="27"/>
          <w:szCs w:val="27"/>
        </w:rPr>
        <w:t>s</w:t>
      </w:r>
      <w:r w:rsidRPr="00671B00">
        <w:rPr>
          <w:rFonts w:ascii="Arial Narrow" w:hAnsi="Arial Narrow"/>
          <w:sz w:val="27"/>
          <w:szCs w:val="27"/>
        </w:rPr>
        <w:t xml:space="preserve"> acto</w:t>
      </w:r>
      <w:r w:rsidR="007E6A7F" w:rsidRPr="00671B00">
        <w:rPr>
          <w:rFonts w:ascii="Arial Narrow" w:hAnsi="Arial Narrow"/>
          <w:sz w:val="27"/>
          <w:szCs w:val="27"/>
        </w:rPr>
        <w:t>s</w:t>
      </w:r>
      <w:r w:rsidRPr="00671B00">
        <w:rPr>
          <w:rFonts w:ascii="Arial Narrow" w:hAnsi="Arial Narrow"/>
          <w:sz w:val="27"/>
          <w:szCs w:val="27"/>
        </w:rPr>
        <w:t xml:space="preserve"> consecuente como lo es la calificación de la infracción, por las razones lógicas y jurídicas expresadas en el </w:t>
      </w:r>
      <w:r w:rsidRPr="00671B00">
        <w:rPr>
          <w:rFonts w:ascii="Arial Narrow" w:hAnsi="Arial Narrow"/>
          <w:b/>
          <w:sz w:val="27"/>
          <w:szCs w:val="27"/>
        </w:rPr>
        <w:t>cuarto</w:t>
      </w:r>
      <w:r w:rsidRPr="00671B00">
        <w:rPr>
          <w:rFonts w:ascii="Arial Narrow" w:hAnsi="Arial Narrow"/>
          <w:sz w:val="27"/>
          <w:szCs w:val="27"/>
        </w:rPr>
        <w:t xml:space="preserve"> considerando de este fallo. . . . . . . . . .  . . . . . . . </w:t>
      </w:r>
      <w:r w:rsidR="007E6A7F" w:rsidRPr="00671B00">
        <w:rPr>
          <w:rFonts w:ascii="Arial Narrow" w:hAnsi="Arial Narrow"/>
          <w:sz w:val="27"/>
          <w:szCs w:val="27"/>
        </w:rPr>
        <w:t xml:space="preserve">. . </w:t>
      </w:r>
    </w:p>
    <w:p w:rsidR="002B3158" w:rsidRPr="00671B00" w:rsidRDefault="002B3158" w:rsidP="002B3158">
      <w:pPr>
        <w:spacing w:line="276" w:lineRule="auto"/>
        <w:jc w:val="both"/>
        <w:rPr>
          <w:rFonts w:ascii="Arial Narrow" w:hAnsi="Arial Narrow"/>
          <w:b/>
          <w:sz w:val="27"/>
          <w:szCs w:val="27"/>
        </w:rPr>
      </w:pPr>
    </w:p>
    <w:p w:rsidR="002B3158" w:rsidRPr="00671B00" w:rsidRDefault="009F1ED1" w:rsidP="002B3158">
      <w:pPr>
        <w:spacing w:line="360" w:lineRule="auto"/>
        <w:ind w:firstLine="708"/>
        <w:jc w:val="both"/>
        <w:rPr>
          <w:rFonts w:ascii="Arial Narrow" w:hAnsi="Arial Narrow"/>
          <w:sz w:val="27"/>
          <w:szCs w:val="27"/>
        </w:rPr>
      </w:pPr>
      <w:r w:rsidRPr="00671B00">
        <w:rPr>
          <w:rFonts w:ascii="Arial Narrow" w:hAnsi="Arial Narrow"/>
          <w:b/>
          <w:sz w:val="27"/>
          <w:szCs w:val="27"/>
        </w:rPr>
        <w:t>CUARTO</w:t>
      </w:r>
      <w:r w:rsidR="002B3158" w:rsidRPr="00671B00">
        <w:rPr>
          <w:rFonts w:ascii="Arial Narrow" w:hAnsi="Arial Narrow"/>
          <w:b/>
          <w:sz w:val="27"/>
          <w:szCs w:val="27"/>
        </w:rPr>
        <w:t>.-</w:t>
      </w:r>
      <w:r w:rsidR="002B3158" w:rsidRPr="00671B00">
        <w:rPr>
          <w:rFonts w:ascii="Arial Narrow" w:hAnsi="Arial Narrow"/>
          <w:sz w:val="27"/>
          <w:szCs w:val="27"/>
        </w:rPr>
        <w:t xml:space="preserve"> Se condena</w:t>
      </w:r>
      <w:r w:rsidR="00DA56AF" w:rsidRPr="00671B00">
        <w:rPr>
          <w:rFonts w:ascii="Arial Narrow" w:hAnsi="Arial Narrow"/>
          <w:sz w:val="27"/>
          <w:szCs w:val="27"/>
        </w:rPr>
        <w:t xml:space="preserve"> a los Agentes de Tránsito demandados </w:t>
      </w:r>
      <w:r w:rsidR="003636CB" w:rsidRPr="008A50A6">
        <w:rPr>
          <w:rFonts w:ascii="Arial Narrow" w:hAnsi="Arial Narrow"/>
          <w:sz w:val="27"/>
          <w:szCs w:val="27"/>
        </w:rPr>
        <w:t>(…)</w:t>
      </w:r>
      <w:r w:rsidR="002B3158" w:rsidRPr="00671B00">
        <w:rPr>
          <w:rFonts w:ascii="Arial Narrow" w:hAnsi="Arial Narrow"/>
          <w:sz w:val="27"/>
          <w:szCs w:val="27"/>
        </w:rPr>
        <w:t xml:space="preserve"> a que realice</w:t>
      </w:r>
      <w:r w:rsidR="00DA56AF" w:rsidRPr="00671B00">
        <w:rPr>
          <w:rFonts w:ascii="Arial Narrow" w:hAnsi="Arial Narrow"/>
          <w:sz w:val="27"/>
          <w:szCs w:val="27"/>
        </w:rPr>
        <w:t>n</w:t>
      </w:r>
      <w:r w:rsidR="002B3158" w:rsidRPr="00671B00">
        <w:rPr>
          <w:rFonts w:ascii="Arial Narrow" w:hAnsi="Arial Narrow"/>
          <w:sz w:val="27"/>
          <w:szCs w:val="27"/>
        </w:rPr>
        <w:t xml:space="preserve"> las gestiones necesarias ante la Dirección General de Ingresos de la Tesorería Municipal o la Dependencia Competente para que a la actora se le haga la devolución </w:t>
      </w:r>
      <w:r w:rsidR="002B3158" w:rsidRPr="00671B00">
        <w:rPr>
          <w:rFonts w:ascii="Arial Narrow" w:hAnsi="Arial Narrow" w:cs="Arial"/>
          <w:sz w:val="27"/>
          <w:szCs w:val="27"/>
          <w:lang w:val="es-MX"/>
        </w:rPr>
        <w:t>de la</w:t>
      </w:r>
      <w:r w:rsidR="00DA56AF" w:rsidRPr="00671B00">
        <w:rPr>
          <w:rFonts w:ascii="Arial Narrow" w:hAnsi="Arial Narrow" w:cs="Arial"/>
          <w:sz w:val="27"/>
          <w:szCs w:val="27"/>
          <w:lang w:val="es-MX"/>
        </w:rPr>
        <w:t>s</w:t>
      </w:r>
      <w:r w:rsidR="002B3158" w:rsidRPr="00671B00">
        <w:rPr>
          <w:rFonts w:ascii="Arial Narrow" w:hAnsi="Arial Narrow"/>
          <w:sz w:val="27"/>
          <w:szCs w:val="27"/>
        </w:rPr>
        <w:t xml:space="preserve"> </w:t>
      </w:r>
      <w:r w:rsidR="00DA56AF" w:rsidRPr="00671B00">
        <w:rPr>
          <w:rFonts w:ascii="Arial Narrow" w:hAnsi="Arial Narrow"/>
          <w:sz w:val="27"/>
          <w:szCs w:val="27"/>
        </w:rPr>
        <w:t xml:space="preserve">Placas de Circulación </w:t>
      </w:r>
      <w:r w:rsidR="002B3158" w:rsidRPr="00671B00">
        <w:rPr>
          <w:rFonts w:ascii="Arial Narrow" w:hAnsi="Arial Narrow"/>
          <w:sz w:val="27"/>
          <w:szCs w:val="27"/>
        </w:rPr>
        <w:t>retenida</w:t>
      </w:r>
      <w:r w:rsidR="00DA56AF" w:rsidRPr="00671B00">
        <w:rPr>
          <w:rFonts w:ascii="Arial Narrow" w:hAnsi="Arial Narrow"/>
          <w:sz w:val="27"/>
          <w:szCs w:val="27"/>
        </w:rPr>
        <w:t>s</w:t>
      </w:r>
      <w:r w:rsidR="002B3158" w:rsidRPr="00671B00">
        <w:rPr>
          <w:rFonts w:ascii="Arial Narrow" w:hAnsi="Arial Narrow"/>
          <w:sz w:val="27"/>
          <w:szCs w:val="27"/>
        </w:rPr>
        <w:t xml:space="preserve"> en garantía</w:t>
      </w:r>
      <w:r w:rsidR="002B3158" w:rsidRPr="00671B00">
        <w:rPr>
          <w:rFonts w:ascii="Arial Narrow" w:hAnsi="Arial Narrow" w:cs="Arial"/>
          <w:sz w:val="27"/>
          <w:szCs w:val="27"/>
          <w:lang w:val="es-MX"/>
        </w:rPr>
        <w:t xml:space="preserve"> </w:t>
      </w:r>
      <w:r w:rsidR="002B3158" w:rsidRPr="00671B00">
        <w:rPr>
          <w:rFonts w:ascii="Arial Narrow" w:hAnsi="Arial Narrow"/>
          <w:sz w:val="27"/>
          <w:szCs w:val="27"/>
        </w:rPr>
        <w:t>y, en su caso, realice</w:t>
      </w:r>
      <w:r w:rsidR="007E6A7F" w:rsidRPr="00671B00">
        <w:rPr>
          <w:rFonts w:ascii="Arial Narrow" w:hAnsi="Arial Narrow"/>
          <w:sz w:val="27"/>
          <w:szCs w:val="27"/>
        </w:rPr>
        <w:t>n</w:t>
      </w:r>
      <w:r w:rsidR="002B3158" w:rsidRPr="00671B00">
        <w:rPr>
          <w:rFonts w:ascii="Arial Narrow" w:hAnsi="Arial Narrow"/>
          <w:sz w:val="27"/>
          <w:szCs w:val="27"/>
        </w:rPr>
        <w:t xml:space="preserve"> las diligencias indispensables para cumplir con este fallo; devolución que deberá realizarse dentro de los 15 quince días hábiles, contados a partir del día siguiente al en que surta efectos la notificación del auto que lo declare ejecutoriado; por las </w:t>
      </w:r>
      <w:r w:rsidR="002B3158" w:rsidRPr="00671B00">
        <w:rPr>
          <w:rFonts w:ascii="Arial Narrow" w:hAnsi="Arial Narrow"/>
          <w:sz w:val="27"/>
          <w:szCs w:val="27"/>
        </w:rPr>
        <w:lastRenderedPageBreak/>
        <w:t xml:space="preserve">razones expresas en el </w:t>
      </w:r>
      <w:r w:rsidR="002B3158" w:rsidRPr="00671B00">
        <w:rPr>
          <w:rFonts w:ascii="Arial Narrow" w:hAnsi="Arial Narrow"/>
          <w:b/>
          <w:sz w:val="27"/>
          <w:szCs w:val="27"/>
        </w:rPr>
        <w:t xml:space="preserve">cuarto </w:t>
      </w:r>
      <w:r w:rsidR="002B3158" w:rsidRPr="00671B00">
        <w:rPr>
          <w:rFonts w:ascii="Arial Narrow" w:hAnsi="Arial Narrow"/>
          <w:sz w:val="27"/>
          <w:szCs w:val="27"/>
        </w:rPr>
        <w:t xml:space="preserve">considerando de esta sentencia. . . . . . . . .  . . . . . . . .  </w:t>
      </w:r>
      <w:r w:rsidR="00DA56AF" w:rsidRPr="00671B00">
        <w:rPr>
          <w:rFonts w:ascii="Arial Narrow" w:hAnsi="Arial Narrow"/>
          <w:sz w:val="27"/>
          <w:szCs w:val="27"/>
        </w:rPr>
        <w:t xml:space="preserve">. . . . . .  . . . . . . </w:t>
      </w:r>
    </w:p>
    <w:p w:rsidR="00DA56AF" w:rsidRPr="00671B00" w:rsidRDefault="00DA56AF" w:rsidP="002B3158">
      <w:pPr>
        <w:spacing w:line="360" w:lineRule="auto"/>
        <w:ind w:firstLine="708"/>
        <w:jc w:val="both"/>
        <w:rPr>
          <w:rFonts w:ascii="Arial Narrow" w:hAnsi="Arial Narrow"/>
          <w:sz w:val="27"/>
          <w:szCs w:val="27"/>
        </w:rPr>
      </w:pPr>
    </w:p>
    <w:p w:rsidR="002B3158" w:rsidRPr="00671B00" w:rsidRDefault="002B3158" w:rsidP="002B3158">
      <w:pPr>
        <w:spacing w:line="360" w:lineRule="auto"/>
        <w:ind w:firstLine="708"/>
        <w:jc w:val="both"/>
        <w:rPr>
          <w:rFonts w:ascii="Arial Narrow" w:hAnsi="Arial Narrow"/>
          <w:b/>
          <w:sz w:val="27"/>
          <w:szCs w:val="27"/>
        </w:rPr>
      </w:pPr>
      <w:r w:rsidRPr="00671B00">
        <w:rPr>
          <w:rFonts w:ascii="Arial Narrow" w:hAnsi="Arial Narrow"/>
          <w:sz w:val="27"/>
          <w:szCs w:val="27"/>
        </w:rPr>
        <w:t xml:space="preserve">Notifíquese a la autoridad demandada por oficio y a la parte actora personalmente en el domicilio señalado en autos para tal efecto. . . . . . . . . . . . . . . .  </w:t>
      </w:r>
    </w:p>
    <w:p w:rsidR="002B3158" w:rsidRPr="00671B00" w:rsidRDefault="002B3158" w:rsidP="002B3158">
      <w:pPr>
        <w:spacing w:line="276" w:lineRule="auto"/>
        <w:jc w:val="both"/>
        <w:rPr>
          <w:rFonts w:ascii="Arial Narrow" w:hAnsi="Arial Narrow"/>
          <w:sz w:val="27"/>
          <w:szCs w:val="27"/>
        </w:rPr>
      </w:pPr>
    </w:p>
    <w:p w:rsidR="002B3158" w:rsidRPr="00671B00" w:rsidRDefault="002B3158" w:rsidP="002B3158">
      <w:pPr>
        <w:spacing w:line="360" w:lineRule="auto"/>
        <w:ind w:firstLine="708"/>
        <w:jc w:val="both"/>
        <w:rPr>
          <w:rFonts w:ascii="Arial Narrow" w:hAnsi="Arial Narrow"/>
          <w:sz w:val="27"/>
          <w:szCs w:val="27"/>
        </w:rPr>
      </w:pPr>
      <w:r w:rsidRPr="00671B00">
        <w:rPr>
          <w:rFonts w:ascii="Arial Narrow" w:hAnsi="Arial Narrow"/>
          <w:sz w:val="27"/>
          <w:szCs w:val="27"/>
        </w:rPr>
        <w:t xml:space="preserve">En su oportunidad, archívese este expediente, como asunto totalmente concluido y </w:t>
      </w:r>
      <w:proofErr w:type="spellStart"/>
      <w:r w:rsidRPr="00671B00">
        <w:rPr>
          <w:rFonts w:ascii="Arial Narrow" w:hAnsi="Arial Narrow"/>
          <w:sz w:val="27"/>
          <w:szCs w:val="27"/>
        </w:rPr>
        <w:t>dése</w:t>
      </w:r>
      <w:proofErr w:type="spellEnd"/>
      <w:r w:rsidRPr="00671B00">
        <w:rPr>
          <w:rFonts w:ascii="Arial Narrow" w:hAnsi="Arial Narrow"/>
          <w:sz w:val="27"/>
          <w:szCs w:val="27"/>
        </w:rPr>
        <w:t xml:space="preserve"> de baja en el Libro de Registros de este Juzgado. . . . . . .  . . . . . . . </w:t>
      </w:r>
    </w:p>
    <w:p w:rsidR="002B3158" w:rsidRPr="00671B00" w:rsidRDefault="002B3158" w:rsidP="002B3158">
      <w:pPr>
        <w:spacing w:line="360" w:lineRule="auto"/>
        <w:ind w:firstLine="708"/>
        <w:jc w:val="both"/>
        <w:rPr>
          <w:rFonts w:ascii="Arial Narrow" w:hAnsi="Arial Narrow"/>
          <w:sz w:val="27"/>
          <w:szCs w:val="27"/>
        </w:rPr>
      </w:pPr>
    </w:p>
    <w:p w:rsidR="009F1ED1" w:rsidRPr="00671B00" w:rsidRDefault="00250BA8" w:rsidP="009F1ED1">
      <w:pPr>
        <w:pStyle w:val="Sangra2detindependiente"/>
        <w:spacing w:line="360" w:lineRule="auto"/>
        <w:ind w:left="0" w:firstLine="708"/>
        <w:jc w:val="both"/>
        <w:rPr>
          <w:rFonts w:ascii="Arial Narrow" w:hAnsi="Arial Narrow"/>
          <w:sz w:val="27"/>
          <w:szCs w:val="27"/>
        </w:rPr>
      </w:pPr>
      <w:r>
        <w:rPr>
          <w:rFonts w:ascii="Arial Narrow" w:hAnsi="Arial Narrow"/>
          <w:kern w:val="3"/>
          <w:sz w:val="27"/>
          <w:szCs w:val="27"/>
          <w:lang w:eastAsia="zh-CN"/>
        </w:rPr>
        <w:t xml:space="preserve">Así lo resolvió y firma, en </w:t>
      </w:r>
      <w:r w:rsidR="0077165F">
        <w:rPr>
          <w:rFonts w:ascii="Arial Narrow" w:hAnsi="Arial Narrow"/>
          <w:kern w:val="3"/>
          <w:sz w:val="27"/>
          <w:szCs w:val="27"/>
          <w:lang w:eastAsia="zh-CN"/>
        </w:rPr>
        <w:t xml:space="preserve">4 cuatro </w:t>
      </w:r>
      <w:r w:rsidR="009F1ED1" w:rsidRPr="00671B00">
        <w:rPr>
          <w:rFonts w:ascii="Arial Narrow" w:hAnsi="Arial Narrow"/>
          <w:kern w:val="3"/>
          <w:sz w:val="27"/>
          <w:szCs w:val="27"/>
          <w:lang w:eastAsia="zh-CN"/>
        </w:rPr>
        <w:t xml:space="preserve">tantos, el </w:t>
      </w:r>
      <w:r w:rsidR="009F1ED1" w:rsidRPr="00671B00">
        <w:rPr>
          <w:rFonts w:ascii="Arial Narrow" w:hAnsi="Arial Narrow"/>
          <w:b/>
          <w:kern w:val="3"/>
          <w:sz w:val="27"/>
          <w:szCs w:val="27"/>
          <w:lang w:eastAsia="zh-CN"/>
        </w:rPr>
        <w:t xml:space="preserve">MAESTRO JOSÉ JORGE PÉREZ COLUNGA, </w:t>
      </w:r>
      <w:r w:rsidR="009F1ED1" w:rsidRPr="00671B00">
        <w:rPr>
          <w:rFonts w:ascii="Arial Narrow" w:hAnsi="Arial Narrow"/>
          <w:kern w:val="3"/>
          <w:sz w:val="27"/>
          <w:szCs w:val="27"/>
          <w:lang w:eastAsia="zh-CN"/>
        </w:rPr>
        <w:t>Juez Titular del Juzgado Primero Administrativo Municipal de León, Guanajuato,</w:t>
      </w:r>
      <w:r w:rsidR="009F1ED1" w:rsidRPr="00671B00">
        <w:rPr>
          <w:rFonts w:ascii="Arial Narrow" w:hAnsi="Arial Narrow"/>
          <w:sz w:val="27"/>
          <w:szCs w:val="27"/>
        </w:rPr>
        <w:t xml:space="preserve"> quien actúa asistido en forma legal con Secretaria de Estudio y Cuenta</w:t>
      </w:r>
      <w:r w:rsidR="009F1ED1" w:rsidRPr="00671B00">
        <w:rPr>
          <w:rFonts w:ascii="Arial Narrow" w:hAnsi="Arial Narrow"/>
          <w:b/>
          <w:sz w:val="27"/>
          <w:szCs w:val="27"/>
        </w:rPr>
        <w:t>, Licenciada OFELIA GÓMEZ HERNÁNDEZ,</w:t>
      </w:r>
      <w:r w:rsidR="009F1ED1" w:rsidRPr="00671B00">
        <w:rPr>
          <w:rFonts w:ascii="Arial Narrow" w:hAnsi="Arial Narrow"/>
          <w:sz w:val="27"/>
          <w:szCs w:val="27"/>
        </w:rPr>
        <w:t xml:space="preserve"> que da fe. . . . . . . . . . . . . . . . .</w:t>
      </w:r>
      <w:r w:rsidR="007E6A7F" w:rsidRPr="00671B00">
        <w:rPr>
          <w:rFonts w:ascii="Arial Narrow" w:hAnsi="Arial Narrow"/>
          <w:sz w:val="27"/>
          <w:szCs w:val="27"/>
        </w:rPr>
        <w:t xml:space="preserve"> . . . . . . </w:t>
      </w:r>
    </w:p>
    <w:p w:rsidR="007E6A7F" w:rsidRPr="00671B00" w:rsidRDefault="007E6A7F" w:rsidP="007E6A7F">
      <w:pPr>
        <w:pStyle w:val="Sangra2detindependiente"/>
        <w:spacing w:line="360" w:lineRule="auto"/>
        <w:ind w:left="0"/>
        <w:jc w:val="both"/>
        <w:rPr>
          <w:rFonts w:ascii="Arial Narrow" w:hAnsi="Arial Narrow"/>
          <w:sz w:val="27"/>
          <w:szCs w:val="27"/>
        </w:rPr>
      </w:pPr>
      <w:proofErr w:type="spellStart"/>
      <w:proofErr w:type="gramStart"/>
      <w:r w:rsidRPr="00671B00">
        <w:rPr>
          <w:rFonts w:ascii="Arial Narrow" w:hAnsi="Arial Narrow"/>
          <w:sz w:val="27"/>
          <w:szCs w:val="27"/>
        </w:rPr>
        <w:t>aegm</w:t>
      </w:r>
      <w:proofErr w:type="spellEnd"/>
      <w:proofErr w:type="gramEnd"/>
    </w:p>
    <w:p w:rsidR="009F1ED1" w:rsidRPr="00671B00" w:rsidRDefault="009F1ED1" w:rsidP="009F1ED1">
      <w:pPr>
        <w:spacing w:line="360" w:lineRule="auto"/>
        <w:ind w:firstLine="708"/>
        <w:jc w:val="both"/>
        <w:rPr>
          <w:rFonts w:ascii="Arial Narrow" w:hAnsi="Arial Narrow"/>
          <w:sz w:val="27"/>
          <w:szCs w:val="27"/>
        </w:rPr>
      </w:pPr>
    </w:p>
    <w:p w:rsidR="002B3158" w:rsidRPr="00671B00" w:rsidRDefault="002B3158" w:rsidP="002B3158">
      <w:pPr>
        <w:spacing w:line="360" w:lineRule="auto"/>
        <w:rPr>
          <w:rFonts w:ascii="Arial Narrow" w:hAnsi="Arial Narrow"/>
          <w:b/>
          <w:sz w:val="27"/>
          <w:szCs w:val="27"/>
        </w:rPr>
      </w:pPr>
    </w:p>
    <w:p w:rsidR="002B3158" w:rsidRPr="00671B00" w:rsidRDefault="002B3158" w:rsidP="002B3158">
      <w:pPr>
        <w:spacing w:line="360" w:lineRule="auto"/>
        <w:rPr>
          <w:rFonts w:ascii="Arial Narrow" w:hAnsi="Arial Narrow"/>
          <w:b/>
          <w:sz w:val="27"/>
          <w:szCs w:val="27"/>
        </w:rPr>
      </w:pPr>
    </w:p>
    <w:p w:rsidR="002B3158" w:rsidRPr="00671B00" w:rsidRDefault="002B3158" w:rsidP="002B3158">
      <w:pPr>
        <w:spacing w:line="360" w:lineRule="auto"/>
        <w:ind w:firstLine="708"/>
        <w:jc w:val="both"/>
        <w:rPr>
          <w:rFonts w:ascii="Arial Narrow" w:hAnsi="Arial Narrow"/>
          <w:sz w:val="27"/>
          <w:szCs w:val="27"/>
        </w:rPr>
      </w:pPr>
    </w:p>
    <w:p w:rsidR="002B3158" w:rsidRPr="00671B00" w:rsidRDefault="002B3158" w:rsidP="00A6595D">
      <w:pPr>
        <w:spacing w:line="360" w:lineRule="auto"/>
        <w:ind w:firstLine="708"/>
        <w:jc w:val="both"/>
        <w:rPr>
          <w:rFonts w:ascii="Arial Narrow" w:hAnsi="Arial Narrow" w:cs="Arial"/>
          <w:sz w:val="27"/>
          <w:szCs w:val="27"/>
        </w:rPr>
      </w:pPr>
    </w:p>
    <w:p w:rsidR="00A6595D" w:rsidRPr="00671B00" w:rsidRDefault="00A6595D" w:rsidP="00A6595D">
      <w:pPr>
        <w:tabs>
          <w:tab w:val="left" w:pos="3975"/>
        </w:tabs>
        <w:spacing w:line="360" w:lineRule="auto"/>
        <w:jc w:val="both"/>
        <w:rPr>
          <w:rFonts w:ascii="Arial Narrow" w:hAnsi="Arial Narrow" w:cs="Arial"/>
          <w:sz w:val="27"/>
          <w:szCs w:val="27"/>
        </w:rPr>
      </w:pPr>
    </w:p>
    <w:sectPr w:rsidR="00A6595D" w:rsidRPr="00671B00"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D6B" w:rsidRDefault="00B71D6B" w:rsidP="00A6595D">
      <w:r>
        <w:separator/>
      </w:r>
    </w:p>
  </w:endnote>
  <w:endnote w:type="continuationSeparator" w:id="0">
    <w:p w:rsidR="00B71D6B" w:rsidRDefault="00B71D6B" w:rsidP="00A6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D6B" w:rsidRDefault="00B71D6B" w:rsidP="00A6595D">
      <w:r>
        <w:separator/>
      </w:r>
    </w:p>
  </w:footnote>
  <w:footnote w:type="continuationSeparator" w:id="0">
    <w:p w:rsidR="00B71D6B" w:rsidRDefault="00B71D6B" w:rsidP="00A65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5225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71D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5225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2F16">
      <w:rPr>
        <w:rStyle w:val="Nmerodepgina"/>
        <w:noProof/>
      </w:rPr>
      <w:t>12</w:t>
    </w:r>
    <w:r>
      <w:rPr>
        <w:rStyle w:val="Nmerodepgina"/>
      </w:rPr>
      <w:fldChar w:fldCharType="end"/>
    </w:r>
  </w:p>
  <w:p w:rsidR="00B16482" w:rsidRDefault="00B71D6B">
    <w:pPr>
      <w:pStyle w:val="Encabezado"/>
    </w:pPr>
  </w:p>
  <w:p w:rsidR="00CB24ED" w:rsidRDefault="00252CD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0862</w:t>
    </w:r>
    <w:r w:rsidR="00F5225C" w:rsidRPr="00CB24ED">
      <w:rPr>
        <w:rFonts w:ascii="Arial Narrow" w:hAnsi="Arial Narrow"/>
        <w:sz w:val="16"/>
        <w:szCs w:val="16"/>
      </w:rPr>
      <w:t>/1erJAM/201</w:t>
    </w:r>
    <w:r>
      <w:rPr>
        <w:rFonts w:ascii="Arial Narrow" w:hAnsi="Arial Narrow"/>
        <w:sz w:val="16"/>
        <w:szCs w:val="16"/>
      </w:rPr>
      <w:t>8</w:t>
    </w:r>
    <w:r w:rsidR="00F5225C" w:rsidRPr="00CB24ED">
      <w:rPr>
        <w:rFonts w:ascii="Arial Narrow" w:hAnsi="Arial Narrow"/>
        <w:sz w:val="16"/>
        <w:szCs w:val="16"/>
      </w:rPr>
      <w:t>-JN</w:t>
    </w:r>
  </w:p>
  <w:p w:rsidR="00CB24ED" w:rsidRDefault="00F5225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6595D" w:rsidP="00CB24ED">
    <w:pPr>
      <w:pStyle w:val="Encabezado"/>
      <w:jc w:val="right"/>
      <w:rPr>
        <w:rFonts w:ascii="Arial Narrow" w:hAnsi="Arial Narrow"/>
        <w:sz w:val="16"/>
        <w:szCs w:val="16"/>
      </w:rPr>
    </w:pPr>
    <w:r>
      <w:rPr>
        <w:rFonts w:ascii="Arial Narrow" w:hAnsi="Arial Narrow"/>
        <w:sz w:val="16"/>
        <w:szCs w:val="16"/>
      </w:rPr>
      <w:t>Expediente: 0862</w:t>
    </w:r>
    <w:r w:rsidR="00F5225C" w:rsidRPr="00CB24ED">
      <w:rPr>
        <w:rFonts w:ascii="Arial Narrow" w:hAnsi="Arial Narrow"/>
        <w:sz w:val="16"/>
        <w:szCs w:val="16"/>
      </w:rPr>
      <w:t>/1erJAM/201</w:t>
    </w:r>
    <w:r>
      <w:rPr>
        <w:rFonts w:ascii="Arial Narrow" w:hAnsi="Arial Narrow"/>
        <w:sz w:val="16"/>
        <w:szCs w:val="16"/>
      </w:rPr>
      <w:t>8</w:t>
    </w:r>
    <w:r w:rsidR="00F5225C" w:rsidRPr="00CB24ED">
      <w:rPr>
        <w:rFonts w:ascii="Arial Narrow" w:hAnsi="Arial Narrow"/>
        <w:sz w:val="16"/>
        <w:szCs w:val="16"/>
      </w:rPr>
      <w:t>-JN</w:t>
    </w:r>
  </w:p>
  <w:p w:rsidR="00CB24ED" w:rsidRDefault="00F5225C" w:rsidP="00CB24ED">
    <w:pPr>
      <w:pStyle w:val="Encabezado"/>
      <w:jc w:val="right"/>
    </w:pPr>
    <w:r w:rsidRPr="00CB24ED">
      <w:rPr>
        <w:rFonts w:ascii="Arial Narrow" w:hAnsi="Arial Narrow"/>
        <w:sz w:val="16"/>
        <w:szCs w:val="16"/>
      </w:rPr>
      <w:t>Juzgado Primero Administrativo Municipal</w:t>
    </w:r>
    <w:r>
      <w:t xml:space="preserve"> </w:t>
    </w:r>
  </w:p>
  <w:p w:rsidR="00CB24ED" w:rsidRDefault="00B71D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D"/>
    <w:rsid w:val="00054A41"/>
    <w:rsid w:val="000610D0"/>
    <w:rsid w:val="00085B37"/>
    <w:rsid w:val="000A09F5"/>
    <w:rsid w:val="000E6827"/>
    <w:rsid w:val="000F6C0C"/>
    <w:rsid w:val="00250BA8"/>
    <w:rsid w:val="00252CD1"/>
    <w:rsid w:val="00270628"/>
    <w:rsid w:val="00272B44"/>
    <w:rsid w:val="002B3158"/>
    <w:rsid w:val="002C057E"/>
    <w:rsid w:val="002D6A1E"/>
    <w:rsid w:val="003604C0"/>
    <w:rsid w:val="003636CB"/>
    <w:rsid w:val="003D6D22"/>
    <w:rsid w:val="003F3A04"/>
    <w:rsid w:val="00413A5F"/>
    <w:rsid w:val="004911D5"/>
    <w:rsid w:val="004D3AC5"/>
    <w:rsid w:val="004F20C2"/>
    <w:rsid w:val="00583E7D"/>
    <w:rsid w:val="00611600"/>
    <w:rsid w:val="006639EB"/>
    <w:rsid w:val="00671B00"/>
    <w:rsid w:val="00703DFE"/>
    <w:rsid w:val="0077165F"/>
    <w:rsid w:val="007E64DC"/>
    <w:rsid w:val="007E6A7F"/>
    <w:rsid w:val="008561A1"/>
    <w:rsid w:val="008A707E"/>
    <w:rsid w:val="008F0039"/>
    <w:rsid w:val="00902F16"/>
    <w:rsid w:val="009F1ED1"/>
    <w:rsid w:val="00A6595D"/>
    <w:rsid w:val="00AD2132"/>
    <w:rsid w:val="00B11476"/>
    <w:rsid w:val="00B25BEB"/>
    <w:rsid w:val="00B71D6B"/>
    <w:rsid w:val="00B854C9"/>
    <w:rsid w:val="00D939E8"/>
    <w:rsid w:val="00DA56AF"/>
    <w:rsid w:val="00EA0396"/>
    <w:rsid w:val="00EB5BD8"/>
    <w:rsid w:val="00F12A81"/>
    <w:rsid w:val="00F52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71ED4-FA41-4B79-A3FE-D90C9C85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9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595D"/>
    <w:pPr>
      <w:tabs>
        <w:tab w:val="center" w:pos="4252"/>
        <w:tab w:val="right" w:pos="8504"/>
      </w:tabs>
    </w:pPr>
  </w:style>
  <w:style w:type="character" w:customStyle="1" w:styleId="EncabezadoCar">
    <w:name w:val="Encabezado Car"/>
    <w:basedOn w:val="Fuentedeprrafopredeter"/>
    <w:link w:val="Encabezado"/>
    <w:uiPriority w:val="99"/>
    <w:rsid w:val="00A6595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6595D"/>
  </w:style>
  <w:style w:type="paragraph" w:styleId="Sangra2detindependiente">
    <w:name w:val="Body Text Indent 2"/>
    <w:basedOn w:val="Normal"/>
    <w:link w:val="Sangra2detindependienteCar"/>
    <w:uiPriority w:val="99"/>
    <w:unhideWhenUsed/>
    <w:rsid w:val="00A6595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6595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6595D"/>
    <w:rPr>
      <w:sz w:val="20"/>
      <w:szCs w:val="20"/>
    </w:rPr>
  </w:style>
  <w:style w:type="character" w:customStyle="1" w:styleId="TextocomentarioCar">
    <w:name w:val="Texto comentario Car"/>
    <w:basedOn w:val="Fuentedeprrafopredeter"/>
    <w:link w:val="Textocomentario"/>
    <w:uiPriority w:val="99"/>
    <w:rsid w:val="00A6595D"/>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6595D"/>
    <w:rPr>
      <w:color w:val="0000FF"/>
      <w:u w:val="single"/>
    </w:rPr>
  </w:style>
  <w:style w:type="paragraph" w:styleId="Piedepgina">
    <w:name w:val="footer"/>
    <w:basedOn w:val="Normal"/>
    <w:link w:val="PiedepginaCar"/>
    <w:uiPriority w:val="99"/>
    <w:unhideWhenUsed/>
    <w:rsid w:val="00A6595D"/>
    <w:pPr>
      <w:tabs>
        <w:tab w:val="center" w:pos="4419"/>
        <w:tab w:val="right" w:pos="8838"/>
      </w:tabs>
    </w:pPr>
  </w:style>
  <w:style w:type="character" w:customStyle="1" w:styleId="PiedepginaCar">
    <w:name w:val="Pie de página Car"/>
    <w:basedOn w:val="Fuentedeprrafopredeter"/>
    <w:link w:val="Piedepgina"/>
    <w:uiPriority w:val="99"/>
    <w:rsid w:val="00A6595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72B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B4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C7ADD-0D5D-4225-B6E8-26DCA1CD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12</Pages>
  <Words>4011</Words>
  <Characters>22066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Gomez</dc:creator>
  <cp:keywords/>
  <dc:description/>
  <cp:lastModifiedBy>Teresa Alferez</cp:lastModifiedBy>
  <cp:revision>21</cp:revision>
  <cp:lastPrinted>2019-07-17T20:58:00Z</cp:lastPrinted>
  <dcterms:created xsi:type="dcterms:W3CDTF">2019-07-12T16:09:00Z</dcterms:created>
  <dcterms:modified xsi:type="dcterms:W3CDTF">2019-10-30T14:52:00Z</dcterms:modified>
</cp:coreProperties>
</file>